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9F" w:rsidRPr="001A589F" w:rsidRDefault="001A589F" w:rsidP="001A589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bookmarkStart w:id="0" w:name="_Toc499938157"/>
      <w:r w:rsidRPr="001A589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pt-BR"/>
        </w:rPr>
        <w:t>APÊNDICE A - QUESTIONARIO APLICADO</w:t>
      </w:r>
      <w:bookmarkEnd w:id="0"/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O objetivo geral da pesquisa de campo é averiguar o perfil dos gestores, de empreendimentos da incubadora, tendo por objetivo de compreensão científica e de interação na realidade organizacional do funcionamento das empresas incubadas.  A pesquisa não identificará as empresas, somente o nome da incubadora.</w:t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PARTE I</w:t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PERFIL DO GESTOR:</w:t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Gênero: </w:t>
      </w:r>
      <w:proofErr w:type="gramStart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</w:t>
      </w:r>
      <w:proofErr w:type="gramEnd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) F   (   ) M</w:t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Faixa etária: </w:t>
      </w: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gramStart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)  Até 20 anos</w:t>
      </w: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(     ) 21 a 30 anos </w:t>
      </w: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(    ) 31 a 40 anos</w:t>
      </w: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</w:t>
      </w:r>
      <w:proofErr w:type="gramEnd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) Mais de 40 anos</w:t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Escolaridade: </w:t>
      </w:r>
      <w:proofErr w:type="gramStart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 </w:t>
      </w:r>
      <w:proofErr w:type="gramEnd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) Ensino médio</w:t>
      </w: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(     ) Superior incompleto       (     ) Superior </w:t>
      </w: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 </w:t>
      </w:r>
      <w:proofErr w:type="gramEnd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) Especialização   (     ) Mestrado</w:t>
      </w: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(     ) Doutorado</w:t>
      </w: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PARTE II</w:t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interação “Estrutura comportamental” como hipótese central da pesquisa, com base nas 10 características do empreendedor, utilizadas pelo </w:t>
      </w:r>
      <w:proofErr w:type="gramStart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Sebrae</w:t>
      </w:r>
      <w:proofErr w:type="gramEnd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UNO. Marque uma alternativa em cada item, levando em consideração a alternativa que mais assemelha ao seu perfil.</w:t>
      </w:r>
    </w:p>
    <w:p w:rsidR="001A589F" w:rsidRPr="001A589F" w:rsidRDefault="001A589F" w:rsidP="001A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CONJUNTO DE REALIZAÇÃO</w:t>
      </w:r>
    </w:p>
    <w:p w:rsidR="001A589F" w:rsidRPr="001A589F" w:rsidRDefault="001A589F" w:rsidP="001A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1. Busca de oportunidade:</w:t>
      </w:r>
    </w:p>
    <w:tbl>
      <w:tblPr>
        <w:tblStyle w:val="Tabelacomgrade1"/>
        <w:tblW w:w="9180" w:type="dxa"/>
        <w:tblLook w:val="04A0" w:firstRow="1" w:lastRow="0" w:firstColumn="1" w:lastColumn="0" w:noHBand="0" w:noVBand="1"/>
      </w:tblPr>
      <w:tblGrid>
        <w:gridCol w:w="495"/>
        <w:gridCol w:w="8685"/>
      </w:tblGrid>
      <w:tr w:rsidR="001A589F" w:rsidRPr="001A589F" w:rsidTr="00A56314">
        <w:tc>
          <w:tcPr>
            <w:tcW w:w="49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68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Age com </w:t>
            </w:r>
            <w:proofErr w:type="spell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proatividade</w:t>
            </w:r>
            <w:proofErr w:type="spell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antecipando-se ás </w:t>
            </w: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situações</w:t>
            </w:r>
            <w:proofErr w:type="gramEnd"/>
          </w:p>
        </w:tc>
      </w:tr>
      <w:tr w:rsidR="001A589F" w:rsidRPr="001A589F" w:rsidTr="00A56314">
        <w:tc>
          <w:tcPr>
            <w:tcW w:w="49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68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Busca a possibilidade de expandir seus negócios</w:t>
            </w:r>
          </w:p>
        </w:tc>
      </w:tr>
      <w:tr w:rsidR="001A589F" w:rsidRPr="001A589F" w:rsidTr="00A56314">
        <w:tc>
          <w:tcPr>
            <w:tcW w:w="49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68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Aproveita oportunidades incomuns para progredir</w:t>
            </w:r>
          </w:p>
        </w:tc>
      </w:tr>
    </w:tbl>
    <w:p w:rsidR="001A589F" w:rsidRPr="001A589F" w:rsidRDefault="001A589F" w:rsidP="001A58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2. Persistência: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392"/>
        <w:gridCol w:w="8788"/>
      </w:tblGrid>
      <w:tr w:rsidR="001A589F" w:rsidRPr="001A589F" w:rsidTr="00A56314">
        <w:tc>
          <w:tcPr>
            <w:tcW w:w="392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88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Esforça-se além da média para atingir seus objetivos</w:t>
            </w:r>
          </w:p>
        </w:tc>
      </w:tr>
      <w:tr w:rsidR="001A589F" w:rsidRPr="001A589F" w:rsidTr="00A56314">
        <w:tc>
          <w:tcPr>
            <w:tcW w:w="392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88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Reavalia e insiste ou muda seus planos para superar objetivos</w:t>
            </w:r>
          </w:p>
        </w:tc>
      </w:tr>
      <w:tr w:rsidR="001A589F" w:rsidRPr="001A589F" w:rsidTr="00A56314">
        <w:tc>
          <w:tcPr>
            <w:tcW w:w="392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88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 desiste diante de obstáculos</w:t>
            </w:r>
          </w:p>
        </w:tc>
      </w:tr>
    </w:tbl>
    <w:p w:rsidR="001A589F" w:rsidRPr="001A589F" w:rsidRDefault="001A589F" w:rsidP="001A58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3. Corre riscos calculados: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35"/>
        <w:gridCol w:w="8745"/>
      </w:tblGrid>
      <w:tr w:rsidR="001A589F" w:rsidRPr="001A589F" w:rsidTr="00A56314">
        <w:tc>
          <w:tcPr>
            <w:tcW w:w="43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45" w:type="dxa"/>
            <w:shd w:val="clear" w:color="auto" w:fill="auto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Aceita desafios moderados, com boas chances de </w:t>
            </w: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sucesso</w:t>
            </w:r>
            <w:proofErr w:type="gramEnd"/>
          </w:p>
        </w:tc>
      </w:tr>
      <w:tr w:rsidR="001A589F" w:rsidRPr="001A589F" w:rsidTr="00A56314">
        <w:tc>
          <w:tcPr>
            <w:tcW w:w="43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4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Busca reduzir as chances de erro </w:t>
            </w:r>
          </w:p>
        </w:tc>
      </w:tr>
      <w:tr w:rsidR="001A589F" w:rsidRPr="001A589F" w:rsidTr="00A56314">
        <w:tc>
          <w:tcPr>
            <w:tcW w:w="43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4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Procura e avalia alternativas para tomar decisões</w:t>
            </w:r>
          </w:p>
        </w:tc>
      </w:tr>
    </w:tbl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4. Exige qualidade e eficiência: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65"/>
        <w:gridCol w:w="8715"/>
      </w:tblGrid>
      <w:tr w:rsidR="001A589F" w:rsidRPr="001A589F" w:rsidTr="00A56314">
        <w:tc>
          <w:tcPr>
            <w:tcW w:w="46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1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Melhora continuamente seu negócio ou seus produtos</w:t>
            </w:r>
          </w:p>
        </w:tc>
      </w:tr>
      <w:tr w:rsidR="001A589F" w:rsidRPr="001A589F" w:rsidTr="00A56314">
        <w:tc>
          <w:tcPr>
            <w:tcW w:w="46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1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Satisfaz e excede as expectativas dos clientes</w:t>
            </w:r>
          </w:p>
        </w:tc>
      </w:tr>
      <w:tr w:rsidR="001A589F" w:rsidRPr="001A589F" w:rsidTr="00A56314">
        <w:tc>
          <w:tcPr>
            <w:tcW w:w="46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1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Cria procedimentos para cumprir prazos e padrões de qualidade</w:t>
            </w:r>
          </w:p>
        </w:tc>
      </w:tr>
    </w:tbl>
    <w:p w:rsidR="001A589F" w:rsidRPr="001A589F" w:rsidRDefault="001A589F" w:rsidP="001A58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5. Comprometimento: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50"/>
        <w:gridCol w:w="8730"/>
      </w:tblGrid>
      <w:tr w:rsidR="001A589F" w:rsidRPr="001A589F" w:rsidTr="00A56314">
        <w:tc>
          <w:tcPr>
            <w:tcW w:w="45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3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Traz para si mesmo as responsabilidades sobre sucesso e fracasso</w:t>
            </w:r>
          </w:p>
        </w:tc>
      </w:tr>
      <w:tr w:rsidR="001A589F" w:rsidRPr="001A589F" w:rsidTr="00A56314">
        <w:tc>
          <w:tcPr>
            <w:tcW w:w="45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30" w:type="dxa"/>
            <w:shd w:val="clear" w:color="auto" w:fill="auto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Atua em conjunto com a sua equipe para atingir os resultados </w:t>
            </w:r>
          </w:p>
        </w:tc>
      </w:tr>
      <w:tr w:rsidR="001A589F" w:rsidRPr="001A589F" w:rsidTr="00A56314">
        <w:tc>
          <w:tcPr>
            <w:tcW w:w="45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30" w:type="dxa"/>
            <w:shd w:val="clear" w:color="auto" w:fill="auto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Coloca o relacionamento com os clientes acima das necessidades de curto prazo</w:t>
            </w:r>
          </w:p>
        </w:tc>
      </w:tr>
    </w:tbl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CONJUNTO DE PLANEJAMENTO</w:t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6. Busca de informações: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510"/>
        <w:gridCol w:w="8670"/>
      </w:tblGrid>
      <w:tr w:rsidR="001A589F" w:rsidRPr="001A589F" w:rsidTr="00A56314">
        <w:tc>
          <w:tcPr>
            <w:tcW w:w="51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67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Busca a orientação de especialistas para decidir</w:t>
            </w:r>
          </w:p>
        </w:tc>
      </w:tr>
      <w:tr w:rsidR="001A589F" w:rsidRPr="001A589F" w:rsidTr="00A56314">
        <w:tc>
          <w:tcPr>
            <w:tcW w:w="51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67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Investiga sempre como oferecer novos produtos e serviços</w:t>
            </w:r>
          </w:p>
        </w:tc>
      </w:tr>
      <w:tr w:rsidR="001A589F" w:rsidRPr="001A589F" w:rsidTr="00A56314">
        <w:tc>
          <w:tcPr>
            <w:tcW w:w="51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67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Envolve-se pessoalmente na avaliação do seu mercado</w:t>
            </w:r>
          </w:p>
        </w:tc>
      </w:tr>
    </w:tbl>
    <w:p w:rsidR="001A589F" w:rsidRPr="001A589F" w:rsidRDefault="001A589F" w:rsidP="001A58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7. Estabelecimento de metas: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615"/>
        <w:gridCol w:w="8565"/>
      </w:tblGrid>
      <w:tr w:rsidR="001A589F" w:rsidRPr="001A589F" w:rsidTr="00A56314">
        <w:tc>
          <w:tcPr>
            <w:tcW w:w="61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6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Cria objetivos mensuráveis, com indicadores de </w:t>
            </w: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resultado</w:t>
            </w:r>
            <w:proofErr w:type="gramEnd"/>
          </w:p>
        </w:tc>
      </w:tr>
      <w:tr w:rsidR="001A589F" w:rsidRPr="001A589F" w:rsidTr="00A56314">
        <w:tc>
          <w:tcPr>
            <w:tcW w:w="61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6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 clara visão de longo prazo</w:t>
            </w:r>
          </w:p>
        </w:tc>
      </w:tr>
      <w:tr w:rsidR="001A589F" w:rsidRPr="001A589F" w:rsidTr="00A56314">
        <w:tc>
          <w:tcPr>
            <w:tcW w:w="61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6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Persegue objetivos desafiantes e importantes para si mesmo</w:t>
            </w:r>
          </w:p>
        </w:tc>
      </w:tr>
    </w:tbl>
    <w:p w:rsidR="001A589F" w:rsidRPr="001A589F" w:rsidRDefault="001A589F" w:rsidP="001A589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8. Planejamento e monitoramento sistemático: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555"/>
        <w:gridCol w:w="8625"/>
      </w:tblGrid>
      <w:tr w:rsidR="001A589F" w:rsidRPr="001A589F" w:rsidTr="00A56314">
        <w:tc>
          <w:tcPr>
            <w:tcW w:w="55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62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Acompanha os indicadores financeiros e os leva em consideração no momento de tomada de decisão</w:t>
            </w:r>
          </w:p>
        </w:tc>
      </w:tr>
      <w:tr w:rsidR="001A589F" w:rsidRPr="001A589F" w:rsidTr="00A56314">
        <w:tc>
          <w:tcPr>
            <w:tcW w:w="55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62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Enfrenta grandes desafios, agindo por </w:t>
            </w: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etapas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A589F" w:rsidRPr="001A589F" w:rsidTr="00A56314">
        <w:tc>
          <w:tcPr>
            <w:tcW w:w="55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62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Adequa rapidamente seus planos às mudanças e variáveis de mercado</w:t>
            </w:r>
          </w:p>
        </w:tc>
      </w:tr>
    </w:tbl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CONJUNTO DE PODER</w:t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9. Persuasão e rede de contatos: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705"/>
        <w:gridCol w:w="8475"/>
      </w:tblGrid>
      <w:tr w:rsidR="001A589F" w:rsidRPr="001A589F" w:rsidTr="00A56314">
        <w:tc>
          <w:tcPr>
            <w:tcW w:w="705" w:type="dxa"/>
            <w:tcBorders>
              <w:right w:val="single" w:sz="4" w:space="0" w:color="000000" w:themeColor="text1"/>
            </w:tcBorders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Cria estratégias para conseguir apoio para seus projetos</w:t>
            </w:r>
          </w:p>
        </w:tc>
      </w:tr>
      <w:tr w:rsidR="001A589F" w:rsidRPr="001A589F" w:rsidTr="00A56314">
        <w:tc>
          <w:tcPr>
            <w:tcW w:w="705" w:type="dxa"/>
            <w:tcBorders>
              <w:right w:val="single" w:sz="4" w:space="0" w:color="000000" w:themeColor="text1"/>
            </w:tcBorders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Obtém apoio de pessoas chave para seus objetivos</w:t>
            </w:r>
          </w:p>
        </w:tc>
      </w:tr>
      <w:tr w:rsidR="001A589F" w:rsidRPr="001A589F" w:rsidTr="00A56314">
        <w:tc>
          <w:tcPr>
            <w:tcW w:w="705" w:type="dxa"/>
            <w:tcBorders>
              <w:right w:val="single" w:sz="4" w:space="0" w:color="000000" w:themeColor="text1"/>
            </w:tcBorders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Desenvolve redes de contatos e constrói bons relacionamentos comerciais</w:t>
            </w:r>
          </w:p>
        </w:tc>
      </w:tr>
    </w:tbl>
    <w:p w:rsidR="001A589F" w:rsidRPr="001A589F" w:rsidRDefault="001A589F" w:rsidP="001A58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10. Independência e autoconfiança;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660"/>
        <w:gridCol w:w="8520"/>
      </w:tblGrid>
      <w:tr w:rsidR="001A589F" w:rsidRPr="001A589F" w:rsidTr="00A56314">
        <w:tc>
          <w:tcPr>
            <w:tcW w:w="66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520" w:type="dxa"/>
            <w:shd w:val="clear" w:color="auto" w:fill="auto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Confia em suas próprias opiniões mais do que nas dos outros</w:t>
            </w:r>
          </w:p>
        </w:tc>
      </w:tr>
      <w:tr w:rsidR="001A589F" w:rsidRPr="001A589F" w:rsidTr="00A56314">
        <w:tc>
          <w:tcPr>
            <w:tcW w:w="66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520" w:type="dxa"/>
            <w:shd w:val="clear" w:color="auto" w:fill="auto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É otimista e determinado, mesmo diante da </w:t>
            </w: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oposição</w:t>
            </w:r>
            <w:proofErr w:type="gramEnd"/>
          </w:p>
        </w:tc>
      </w:tr>
      <w:tr w:rsidR="001A589F" w:rsidRPr="001A589F" w:rsidTr="00A56314">
        <w:tc>
          <w:tcPr>
            <w:tcW w:w="660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520" w:type="dxa"/>
            <w:shd w:val="clear" w:color="auto" w:fill="auto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Transmite confiança na sua própria capacidade</w:t>
            </w:r>
          </w:p>
        </w:tc>
      </w:tr>
    </w:tbl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PARTE III</w:t>
      </w:r>
    </w:p>
    <w:p w:rsidR="001A589F" w:rsidRPr="001A589F" w:rsidRDefault="001A589F" w:rsidP="001A5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A589F" w:rsidRPr="001A589F" w:rsidRDefault="001A589F" w:rsidP="001A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Indique </w:t>
      </w:r>
      <w:proofErr w:type="gramStart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proofErr w:type="gramEnd"/>
      <w:r w:rsidRPr="001A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competências, POR ORDEM DE IMPORTÂNCIA, mais relevantes do perfil do empreendedor (sendo 1 a mais importante e 6 a menos importante):</w:t>
      </w:r>
    </w:p>
    <w:p w:rsidR="001A589F" w:rsidRPr="001A589F" w:rsidRDefault="001A589F" w:rsidP="001A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705"/>
        <w:gridCol w:w="8475"/>
      </w:tblGrid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visionário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indivíduo que faz a diferença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saber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explorar ao máximo as oportunidades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otimista e apaixonado pelo que faz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dedicado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independente e construir seu próprio destino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líder e formador de equipe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bem relacionados (networking)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organizado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planejar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muito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possuir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conhecimento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assumir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riscos calculados</w:t>
            </w:r>
          </w:p>
        </w:tc>
      </w:tr>
      <w:tr w:rsidR="001A589F" w:rsidRPr="001A589F" w:rsidTr="00A56314">
        <w:tc>
          <w:tcPr>
            <w:tcW w:w="70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75" w:type="dxa"/>
          </w:tcPr>
          <w:p w:rsidR="001A589F" w:rsidRPr="001A589F" w:rsidRDefault="001A589F" w:rsidP="001A5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criar</w:t>
            </w:r>
            <w:proofErr w:type="gramEnd"/>
            <w:r w:rsidRPr="001A5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valor para a sociedade</w:t>
            </w:r>
          </w:p>
        </w:tc>
      </w:tr>
    </w:tbl>
    <w:p w:rsidR="001A589F" w:rsidRPr="001A589F" w:rsidRDefault="001A589F" w:rsidP="001A589F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96377C" w:rsidRDefault="0096377C">
      <w:bookmarkStart w:id="1" w:name="_GoBack"/>
      <w:bookmarkEnd w:id="1"/>
    </w:p>
    <w:sectPr w:rsidR="0096377C" w:rsidSect="00B22FA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9F"/>
    <w:rsid w:val="001A589F"/>
    <w:rsid w:val="0023542A"/>
    <w:rsid w:val="0096377C"/>
    <w:rsid w:val="00BC3985"/>
    <w:rsid w:val="00E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A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A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A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A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2018-01-23T11:30:00Z</dcterms:created>
  <dcterms:modified xsi:type="dcterms:W3CDTF">2018-01-23T11:30:00Z</dcterms:modified>
</cp:coreProperties>
</file>