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0CBAF" w14:textId="001B265B" w:rsidR="002E49F5" w:rsidRDefault="006F6A58" w:rsidP="002E49F5">
      <w:pPr>
        <w:autoSpaceDE w:val="0"/>
        <w:autoSpaceDN w:val="0"/>
        <w:adjustRightInd w:val="0"/>
        <w:spacing w:after="0" w:line="240" w:lineRule="auto"/>
        <w:jc w:val="center"/>
        <w:rPr>
          <w:rFonts w:ascii="Times New Roman" w:hAnsi="Times New Roman" w:cs="Times New Roman"/>
          <w:b/>
          <w:bCs/>
          <w:sz w:val="24"/>
          <w:szCs w:val="24"/>
        </w:rPr>
      </w:pPr>
      <w:r>
        <w:rPr>
          <w:b/>
          <w:bCs/>
          <w:noProof/>
          <w:lang w:eastAsia="pt-BR"/>
        </w:rPr>
        <mc:AlternateContent>
          <mc:Choice Requires="wps">
            <w:drawing>
              <wp:anchor distT="0" distB="0" distL="114300" distR="114300" simplePos="0" relativeHeight="251692032" behindDoc="0" locked="0" layoutInCell="1" allowOverlap="1" wp14:anchorId="7F7C1888" wp14:editId="749A5947">
                <wp:simplePos x="0" y="0"/>
                <wp:positionH relativeFrom="column">
                  <wp:posOffset>5358764</wp:posOffset>
                </wp:positionH>
                <wp:positionV relativeFrom="paragraph">
                  <wp:posOffset>-445770</wp:posOffset>
                </wp:positionV>
                <wp:extent cx="885825" cy="304800"/>
                <wp:effectExtent l="0" t="0" r="9525" b="0"/>
                <wp:wrapNone/>
                <wp:docPr id="21" name="Retângulo 21"/>
                <wp:cNvGraphicFramePr/>
                <a:graphic xmlns:a="http://schemas.openxmlformats.org/drawingml/2006/main">
                  <a:graphicData uri="http://schemas.microsoft.com/office/word/2010/wordprocessingShape">
                    <wps:wsp>
                      <wps:cNvSpPr/>
                      <wps:spPr>
                        <a:xfrm>
                          <a:off x="0" y="0"/>
                          <a:ext cx="885825"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D15E4" id="Retângulo 21" o:spid="_x0000_s1026" style="position:absolute;margin-left:421.95pt;margin-top:-35.1pt;width:69.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" fillcolor="white [3212]" stroked="f" strokeweight="1pt"/>
            </w:pict>
          </mc:Fallback>
        </mc:AlternateContent>
      </w:r>
      <w:r>
        <w:rPr>
          <w:rFonts w:ascii="Times New Roman" w:hAnsi="Times New Roman" w:cs="Times New Roman"/>
          <w:b/>
          <w:bCs/>
          <w:sz w:val="24"/>
          <w:szCs w:val="24"/>
        </w:rPr>
        <w:t>G</w:t>
      </w:r>
      <w:r w:rsidR="002E49F5" w:rsidRPr="00331E8E">
        <w:rPr>
          <w:rFonts w:ascii="Times New Roman" w:hAnsi="Times New Roman" w:cs="Times New Roman"/>
          <w:b/>
          <w:bCs/>
          <w:sz w:val="24"/>
          <w:szCs w:val="24"/>
        </w:rPr>
        <w:t xml:space="preserve">ESTÃO DA TECNOLOGIA </w:t>
      </w:r>
      <w:r>
        <w:rPr>
          <w:rFonts w:ascii="Times New Roman" w:hAnsi="Times New Roman" w:cs="Times New Roman"/>
          <w:b/>
          <w:bCs/>
          <w:sz w:val="24"/>
          <w:szCs w:val="24"/>
        </w:rPr>
        <w:t xml:space="preserve">DE INFORMAÇÃO NO SETOR PÚBLICO: </w:t>
      </w:r>
      <w:r w:rsidR="002E49F5" w:rsidRPr="00331E8E">
        <w:rPr>
          <w:rFonts w:ascii="Times New Roman" w:hAnsi="Times New Roman" w:cs="Times New Roman"/>
          <w:b/>
          <w:bCs/>
          <w:sz w:val="24"/>
          <w:szCs w:val="24"/>
        </w:rPr>
        <w:t xml:space="preserve">DIGNÓSTICO NA SECRETARIA MUNICIPAL DE SAÚDE E BEM ESTAR SOCIAL DE BOA VISTA DAS MISSÕES </w:t>
      </w:r>
      <w:r w:rsidR="002E49F5">
        <w:rPr>
          <w:rFonts w:ascii="Times New Roman" w:hAnsi="Times New Roman" w:cs="Times New Roman"/>
          <w:b/>
          <w:bCs/>
          <w:sz w:val="24"/>
          <w:szCs w:val="24"/>
        </w:rPr>
        <w:t>–</w:t>
      </w:r>
      <w:r>
        <w:rPr>
          <w:rFonts w:ascii="Times New Roman" w:hAnsi="Times New Roman" w:cs="Times New Roman"/>
          <w:b/>
          <w:bCs/>
          <w:sz w:val="24"/>
          <w:szCs w:val="24"/>
        </w:rPr>
        <w:t xml:space="preserve"> </w:t>
      </w:r>
      <w:r w:rsidR="002E49F5" w:rsidRPr="00331E8E">
        <w:rPr>
          <w:rFonts w:ascii="Times New Roman" w:hAnsi="Times New Roman" w:cs="Times New Roman"/>
          <w:b/>
          <w:bCs/>
          <w:sz w:val="24"/>
          <w:szCs w:val="24"/>
        </w:rPr>
        <w:t>RS</w:t>
      </w:r>
    </w:p>
    <w:p w14:paraId="74B63718" w14:textId="5891FB69" w:rsidR="008F58E7" w:rsidRPr="006F6A58" w:rsidRDefault="008F58E7" w:rsidP="002E49F5">
      <w:pPr>
        <w:pStyle w:val="Default"/>
        <w:rPr>
          <w:b/>
          <w:bCs/>
        </w:rPr>
      </w:pPr>
    </w:p>
    <w:p w14:paraId="2C9B31CC" w14:textId="77777777" w:rsidR="006F6A58" w:rsidRDefault="006F6A58" w:rsidP="00331E8E">
      <w:pPr>
        <w:autoSpaceDE w:val="0"/>
        <w:autoSpaceDN w:val="0"/>
        <w:adjustRightInd w:val="0"/>
        <w:spacing w:after="0" w:line="360" w:lineRule="auto"/>
        <w:jc w:val="center"/>
        <w:rPr>
          <w:rFonts w:ascii="Times New Roman" w:hAnsi="Times New Roman" w:cs="Times New Roman"/>
          <w:b/>
          <w:bCs/>
          <w:sz w:val="24"/>
          <w:szCs w:val="24"/>
        </w:rPr>
      </w:pPr>
    </w:p>
    <w:p w14:paraId="29E94D50" w14:textId="77777777" w:rsidR="001871A0" w:rsidRDefault="001871A0" w:rsidP="00624D60">
      <w:pPr>
        <w:autoSpaceDE w:val="0"/>
        <w:autoSpaceDN w:val="0"/>
        <w:adjustRightInd w:val="0"/>
        <w:spacing w:after="0" w:line="360" w:lineRule="auto"/>
        <w:jc w:val="center"/>
        <w:rPr>
          <w:rFonts w:ascii="Times New Roman" w:hAnsi="Times New Roman" w:cs="Times New Roman"/>
          <w:b/>
          <w:bCs/>
          <w:sz w:val="24"/>
          <w:szCs w:val="24"/>
        </w:rPr>
      </w:pPr>
    </w:p>
    <w:p w14:paraId="1314CA8D" w14:textId="58D2368D" w:rsidR="00972BBE" w:rsidRDefault="007E457E" w:rsidP="00624D60">
      <w:pPr>
        <w:autoSpaceDE w:val="0"/>
        <w:autoSpaceDN w:val="0"/>
        <w:adjustRightInd w:val="0"/>
        <w:spacing w:after="0" w:line="360" w:lineRule="auto"/>
        <w:jc w:val="center"/>
        <w:rPr>
          <w:rFonts w:ascii="Times New Roman" w:hAnsi="Times New Roman" w:cs="Times New Roman"/>
          <w:b/>
          <w:bCs/>
          <w:sz w:val="24"/>
          <w:szCs w:val="24"/>
        </w:rPr>
      </w:pPr>
      <w:bookmarkStart w:id="0" w:name="_GoBack"/>
      <w:bookmarkEnd w:id="0"/>
      <w:r w:rsidRPr="00EC72EA">
        <w:rPr>
          <w:rFonts w:ascii="Times New Roman" w:hAnsi="Times New Roman" w:cs="Times New Roman"/>
          <w:b/>
          <w:bCs/>
          <w:sz w:val="24"/>
          <w:szCs w:val="24"/>
        </w:rPr>
        <w:t>RESUMO</w:t>
      </w:r>
    </w:p>
    <w:p w14:paraId="603344F5" w14:textId="77777777" w:rsidR="001871A0" w:rsidRPr="006F6A58" w:rsidRDefault="001871A0" w:rsidP="00624D60">
      <w:pPr>
        <w:autoSpaceDE w:val="0"/>
        <w:autoSpaceDN w:val="0"/>
        <w:adjustRightInd w:val="0"/>
        <w:spacing w:after="0" w:line="360" w:lineRule="auto"/>
        <w:jc w:val="center"/>
        <w:rPr>
          <w:rFonts w:ascii="Times New Roman" w:hAnsi="Times New Roman" w:cs="Times New Roman"/>
          <w:b/>
          <w:bCs/>
          <w:sz w:val="24"/>
          <w:szCs w:val="24"/>
        </w:rPr>
      </w:pPr>
    </w:p>
    <w:p w14:paraId="232A217D" w14:textId="748BFFF1" w:rsidR="00725A46" w:rsidRPr="00261537" w:rsidRDefault="00C56965" w:rsidP="003F5B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Este estudo, teve como objetivo </w:t>
      </w:r>
      <w:r w:rsidRPr="000E3600">
        <w:rPr>
          <w:rFonts w:ascii="Times New Roman" w:hAnsi="Times New Roman" w:cs="Times New Roman"/>
          <w:sz w:val="20"/>
          <w:szCs w:val="20"/>
        </w:rPr>
        <w:t>analisar</w:t>
      </w:r>
      <w:r w:rsidR="001014F1">
        <w:rPr>
          <w:rFonts w:ascii="Times New Roman" w:hAnsi="Times New Roman" w:cs="Times New Roman"/>
          <w:sz w:val="20"/>
          <w:szCs w:val="20"/>
        </w:rPr>
        <w:t xml:space="preserve"> a utilização</w:t>
      </w:r>
      <w:r w:rsidR="007E457E" w:rsidRPr="000E3600">
        <w:rPr>
          <w:rFonts w:ascii="Times New Roman" w:hAnsi="Times New Roman" w:cs="Times New Roman"/>
          <w:color w:val="000000"/>
          <w:sz w:val="20"/>
          <w:szCs w:val="20"/>
        </w:rPr>
        <w:t xml:space="preserve"> de tecnologia da informação da Secretaria de Saúde e Bem Estar Social de Boa Vista das Missões - RS sugerindo possíveis melhorias. </w:t>
      </w:r>
      <w:r w:rsidR="007E457E" w:rsidRPr="000E3600">
        <w:rPr>
          <w:rFonts w:ascii="Times New Roman" w:hAnsi="Times New Roman" w:cs="Times New Roman"/>
          <w:sz w:val="20"/>
          <w:szCs w:val="20"/>
        </w:rPr>
        <w:t>A fim de atingir</w:t>
      </w:r>
      <w:r w:rsidR="007E457E" w:rsidRPr="000E3600">
        <w:rPr>
          <w:rFonts w:ascii="Times New Roman" w:hAnsi="Times New Roman" w:cs="Times New Roman"/>
          <w:b/>
          <w:sz w:val="20"/>
          <w:szCs w:val="20"/>
        </w:rPr>
        <w:t xml:space="preserve"> </w:t>
      </w:r>
      <w:r w:rsidR="007E457E" w:rsidRPr="000E3600">
        <w:rPr>
          <w:rFonts w:ascii="Times New Roman" w:hAnsi="Times New Roman" w:cs="Times New Roman"/>
          <w:sz w:val="20"/>
          <w:szCs w:val="20"/>
        </w:rPr>
        <w:t xml:space="preserve">o objetivo geral, considerou-se como princípios básicos tecnologia de informação </w:t>
      </w:r>
      <w:r>
        <w:rPr>
          <w:rFonts w:ascii="Times New Roman" w:hAnsi="Times New Roman" w:cs="Times New Roman"/>
          <w:sz w:val="20"/>
          <w:szCs w:val="20"/>
        </w:rPr>
        <w:t>d</w:t>
      </w:r>
      <w:r w:rsidR="007E457E" w:rsidRPr="000E3600">
        <w:rPr>
          <w:rFonts w:ascii="Times New Roman" w:hAnsi="Times New Roman" w:cs="Times New Roman"/>
          <w:sz w:val="20"/>
          <w:szCs w:val="20"/>
        </w:rPr>
        <w:t>o setor público. Quanto aos objetivos, a pesquisa foi exploratória e descritiva</w:t>
      </w:r>
      <w:r w:rsidR="002B2205" w:rsidRPr="000E3600">
        <w:rPr>
          <w:rFonts w:ascii="Times New Roman" w:hAnsi="Times New Roman" w:cs="Times New Roman"/>
          <w:sz w:val="20"/>
          <w:szCs w:val="20"/>
        </w:rPr>
        <w:t>, com</w:t>
      </w:r>
      <w:r w:rsidR="007E457E" w:rsidRPr="000E3600">
        <w:rPr>
          <w:rFonts w:ascii="Times New Roman" w:hAnsi="Times New Roman" w:cs="Times New Roman"/>
          <w:sz w:val="20"/>
          <w:szCs w:val="20"/>
        </w:rPr>
        <w:t xml:space="preserve"> aplicação de formulário composto por 19 questões abertas e fechadas aplicadas a 13 servidor. A coleta de dados foi na unidade de saúde</w:t>
      </w:r>
      <w:r w:rsidR="007E457E" w:rsidRPr="000E3600">
        <w:rPr>
          <w:rFonts w:ascii="Times New Roman" w:hAnsi="Times New Roman" w:cs="Times New Roman"/>
          <w:b/>
          <w:sz w:val="20"/>
          <w:szCs w:val="20"/>
        </w:rPr>
        <w:t xml:space="preserve">. </w:t>
      </w:r>
      <w:r w:rsidR="007E457E" w:rsidRPr="000E3600">
        <w:rPr>
          <w:rFonts w:ascii="Times New Roman" w:hAnsi="Times New Roman" w:cs="Times New Roman"/>
          <w:sz w:val="20"/>
          <w:szCs w:val="20"/>
        </w:rPr>
        <w:t>A partir das análises dos dados identificou-</w:t>
      </w:r>
      <w:r w:rsidR="00725A46" w:rsidRPr="000E3600">
        <w:rPr>
          <w:rFonts w:ascii="Times New Roman" w:hAnsi="Times New Roman" w:cs="Times New Roman"/>
          <w:sz w:val="20"/>
          <w:szCs w:val="20"/>
        </w:rPr>
        <w:t>se</w:t>
      </w:r>
      <w:r w:rsidR="007E457E" w:rsidRPr="000E3600">
        <w:rPr>
          <w:rFonts w:ascii="Times New Roman" w:hAnsi="Times New Roman" w:cs="Times New Roman"/>
          <w:b/>
          <w:sz w:val="20"/>
          <w:szCs w:val="20"/>
        </w:rPr>
        <w:t xml:space="preserve"> </w:t>
      </w:r>
      <w:r w:rsidR="000E3600" w:rsidRPr="000E3600">
        <w:rPr>
          <w:rFonts w:ascii="Times New Roman" w:hAnsi="Times New Roman" w:cs="Times New Roman"/>
          <w:sz w:val="20"/>
          <w:szCs w:val="20"/>
        </w:rPr>
        <w:t>que os principais problemas se encontram na falta de uniformização dos sistemas operacionais que acaba por ocasionar a incompatibilidade entre a extensão dos arquivos, reduzindo assim, a eficácia na execução das tarefas rotineiras do dia-a-dia dos servidores da secretaria de saúde. Constatou-se também que há fatores como baixa capacitação dos recursos humanos envolvidos na área, os quais apesar da grande maioria dos entrevistados possuírem cursos básicos de formação em informática, demonstraram dificuldades na execução de atividades práticas diárias relacionadas ao uso de computadores.</w:t>
      </w:r>
    </w:p>
    <w:p w14:paraId="212B480F" w14:textId="1B8950E3" w:rsidR="003F5BD6" w:rsidRDefault="003F5BD6" w:rsidP="007E457E">
      <w:pPr>
        <w:autoSpaceDE w:val="0"/>
        <w:autoSpaceDN w:val="0"/>
        <w:adjustRightInd w:val="0"/>
        <w:spacing w:after="0" w:line="360" w:lineRule="auto"/>
        <w:jc w:val="both"/>
        <w:rPr>
          <w:rFonts w:ascii="Times New Roman" w:hAnsi="Times New Roman" w:cs="Times New Roman"/>
          <w:b/>
          <w:bCs/>
          <w:sz w:val="20"/>
          <w:szCs w:val="20"/>
        </w:rPr>
      </w:pPr>
    </w:p>
    <w:p w14:paraId="52667B7E" w14:textId="6987F465" w:rsidR="00323C1A" w:rsidRPr="002E49F5" w:rsidRDefault="00261537" w:rsidP="002E49F5">
      <w:pPr>
        <w:autoSpaceDE w:val="0"/>
        <w:autoSpaceDN w:val="0"/>
        <w:adjustRightInd w:val="0"/>
        <w:spacing w:after="0" w:line="360" w:lineRule="auto"/>
        <w:jc w:val="both"/>
        <w:rPr>
          <w:rFonts w:ascii="Times New Roman" w:hAnsi="Times New Roman" w:cs="Times New Roman"/>
          <w:bCs/>
          <w:color w:val="000000"/>
          <w:sz w:val="20"/>
          <w:szCs w:val="20"/>
          <w:lang w:val="en-US"/>
        </w:rPr>
      </w:pPr>
      <w:r>
        <w:rPr>
          <w:rFonts w:ascii="Times New Roman" w:hAnsi="Times New Roman" w:cs="Times New Roman"/>
          <w:b/>
          <w:bCs/>
          <w:sz w:val="20"/>
          <w:szCs w:val="20"/>
        </w:rPr>
        <w:t>Palavra-chave:</w:t>
      </w:r>
      <w:r w:rsidR="0024554C">
        <w:rPr>
          <w:rFonts w:ascii="Times New Roman" w:hAnsi="Times New Roman" w:cs="Times New Roman"/>
          <w:b/>
          <w:bCs/>
          <w:sz w:val="20"/>
          <w:szCs w:val="20"/>
        </w:rPr>
        <w:t xml:space="preserve"> </w:t>
      </w:r>
      <w:r w:rsidR="0024554C" w:rsidRPr="0024554C">
        <w:rPr>
          <w:rFonts w:ascii="Times New Roman" w:hAnsi="Times New Roman" w:cs="Times New Roman"/>
          <w:bCs/>
          <w:sz w:val="20"/>
          <w:szCs w:val="20"/>
        </w:rPr>
        <w:t>Gestão da</w:t>
      </w:r>
      <w:r w:rsidR="0024554C">
        <w:rPr>
          <w:rFonts w:ascii="Times New Roman" w:hAnsi="Times New Roman" w:cs="Times New Roman"/>
          <w:b/>
          <w:bCs/>
          <w:sz w:val="20"/>
          <w:szCs w:val="20"/>
        </w:rPr>
        <w:t xml:space="preserve"> </w:t>
      </w:r>
      <w:r w:rsidR="000D78E6">
        <w:rPr>
          <w:rFonts w:ascii="Times New Roman" w:hAnsi="Times New Roman" w:cs="Times New Roman"/>
          <w:bCs/>
          <w:sz w:val="20"/>
          <w:szCs w:val="20"/>
        </w:rPr>
        <w:t>Tecnologia da I</w:t>
      </w:r>
      <w:r w:rsidRPr="00261537">
        <w:rPr>
          <w:rFonts w:ascii="Times New Roman" w:hAnsi="Times New Roman" w:cs="Times New Roman"/>
          <w:bCs/>
          <w:sz w:val="20"/>
          <w:szCs w:val="20"/>
        </w:rPr>
        <w:t xml:space="preserve">nformação. </w:t>
      </w:r>
      <w:r w:rsidRPr="00624D60">
        <w:rPr>
          <w:rFonts w:ascii="Times New Roman" w:hAnsi="Times New Roman" w:cs="Times New Roman"/>
          <w:bCs/>
          <w:sz w:val="20"/>
          <w:szCs w:val="20"/>
          <w:lang w:val="en-US"/>
        </w:rPr>
        <w:t xml:space="preserve">Setor Público. </w:t>
      </w:r>
      <w:r w:rsidR="006221E5">
        <w:rPr>
          <w:rFonts w:ascii="Times New Roman" w:hAnsi="Times New Roman" w:cs="Times New Roman"/>
          <w:bCs/>
          <w:sz w:val="20"/>
          <w:szCs w:val="20"/>
          <w:lang w:val="en-US"/>
        </w:rPr>
        <w:t>Serviço P</w:t>
      </w:r>
      <w:r w:rsidR="0024554C" w:rsidRPr="00624D60">
        <w:rPr>
          <w:rFonts w:ascii="Times New Roman" w:hAnsi="Times New Roman" w:cs="Times New Roman"/>
          <w:bCs/>
          <w:sz w:val="20"/>
          <w:szCs w:val="20"/>
          <w:lang w:val="en-US"/>
        </w:rPr>
        <w:t>úblico.</w:t>
      </w:r>
      <w:r w:rsidR="002E49F5">
        <w:rPr>
          <w:rFonts w:ascii="Times New Roman" w:hAnsi="Times New Roman" w:cs="Times New Roman"/>
          <w:bCs/>
          <w:sz w:val="20"/>
          <w:szCs w:val="20"/>
          <w:lang w:val="en-US"/>
        </w:rPr>
        <w:t xml:space="preserve"> </w:t>
      </w:r>
    </w:p>
    <w:p w14:paraId="409C728E" w14:textId="7AB9C00A" w:rsidR="00323C1A" w:rsidRDefault="002B4CBC" w:rsidP="002B2205">
      <w:pPr>
        <w:autoSpaceDE w:val="0"/>
        <w:autoSpaceDN w:val="0"/>
        <w:adjustRightInd w:val="0"/>
        <w:spacing w:after="0" w:line="360" w:lineRule="auto"/>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pt-BR"/>
        </w:rPr>
        <mc:AlternateContent>
          <mc:Choice Requires="wps">
            <w:drawing>
              <wp:anchor distT="0" distB="0" distL="114300" distR="114300" simplePos="0" relativeHeight="251693056" behindDoc="0" locked="0" layoutInCell="1" allowOverlap="1" wp14:anchorId="685A21FD" wp14:editId="558F3EBA">
                <wp:simplePos x="0" y="0"/>
                <wp:positionH relativeFrom="column">
                  <wp:posOffset>5282565</wp:posOffset>
                </wp:positionH>
                <wp:positionV relativeFrom="paragraph">
                  <wp:posOffset>-512445</wp:posOffset>
                </wp:positionV>
                <wp:extent cx="876300" cy="552450"/>
                <wp:effectExtent l="0" t="0" r="0" b="0"/>
                <wp:wrapNone/>
                <wp:docPr id="23" name="Retângulo 23"/>
                <wp:cNvGraphicFramePr/>
                <a:graphic xmlns:a="http://schemas.openxmlformats.org/drawingml/2006/main">
                  <a:graphicData uri="http://schemas.microsoft.com/office/word/2010/wordprocessingShape">
                    <wps:wsp>
                      <wps:cNvSpPr/>
                      <wps:spPr>
                        <a:xfrm>
                          <a:off x="0" y="0"/>
                          <a:ext cx="876300"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98F79" id="Retângulo 23" o:spid="_x0000_s1026" style="position:absolute;margin-left:415.95pt;margin-top:-40.35pt;width:69pt;height:4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" fillcolor="white [3212]" stroked="f" strokeweight="1pt"/>
            </w:pict>
          </mc:Fallback>
        </mc:AlternateContent>
      </w:r>
    </w:p>
    <w:p w14:paraId="767D5650" w14:textId="76AFBC7A" w:rsidR="002029BE" w:rsidRDefault="002029BE" w:rsidP="002B2205">
      <w:pPr>
        <w:autoSpaceDE w:val="0"/>
        <w:autoSpaceDN w:val="0"/>
        <w:adjustRightInd w:val="0"/>
        <w:spacing w:after="0" w:line="360" w:lineRule="auto"/>
        <w:jc w:val="center"/>
        <w:rPr>
          <w:rFonts w:ascii="Times New Roman" w:hAnsi="Times New Roman" w:cs="Times New Roman"/>
          <w:b/>
          <w:bCs/>
          <w:sz w:val="24"/>
          <w:szCs w:val="24"/>
          <w:lang w:val="en-US"/>
        </w:rPr>
      </w:pPr>
    </w:p>
    <w:p w14:paraId="15C18458" w14:textId="1383A67A" w:rsidR="00A5605E" w:rsidRDefault="002B2205" w:rsidP="006F6A58">
      <w:pPr>
        <w:autoSpaceDE w:val="0"/>
        <w:autoSpaceDN w:val="0"/>
        <w:adjustRightInd w:val="0"/>
        <w:spacing w:after="0" w:line="360" w:lineRule="auto"/>
        <w:jc w:val="center"/>
        <w:rPr>
          <w:rFonts w:ascii="Times New Roman" w:hAnsi="Times New Roman" w:cs="Times New Roman"/>
          <w:b/>
          <w:bCs/>
          <w:sz w:val="24"/>
          <w:szCs w:val="24"/>
          <w:lang w:val="en-US"/>
        </w:rPr>
      </w:pPr>
      <w:r w:rsidRPr="00C02728">
        <w:rPr>
          <w:rFonts w:ascii="Times New Roman" w:hAnsi="Times New Roman" w:cs="Times New Roman"/>
          <w:b/>
          <w:bCs/>
          <w:sz w:val="24"/>
          <w:szCs w:val="24"/>
          <w:lang w:val="en-US"/>
        </w:rPr>
        <w:t>ABSTRACT</w:t>
      </w:r>
    </w:p>
    <w:p w14:paraId="35FA58F3" w14:textId="77777777" w:rsidR="001871A0" w:rsidRPr="006F6A58" w:rsidRDefault="001871A0" w:rsidP="006F6A58">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C572208" w14:textId="7255725A" w:rsidR="00A5605E" w:rsidRPr="00A5605E" w:rsidRDefault="00A5605E" w:rsidP="002E4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n-US" w:eastAsia="pt-BR"/>
        </w:rPr>
      </w:pPr>
      <w:r w:rsidRPr="00A5605E">
        <w:rPr>
          <w:rFonts w:ascii="Times New Roman" w:eastAsia="Times New Roman" w:hAnsi="Times New Roman" w:cs="Times New Roman"/>
          <w:color w:val="212121"/>
          <w:sz w:val="20"/>
          <w:szCs w:val="20"/>
          <w:lang w:val="en" w:eastAsia="pt-BR"/>
        </w:rPr>
        <w:t xml:space="preserve">The purpose of this study was to analyze the use of information technology from the Boa Vista das </w:t>
      </w:r>
      <w:proofErr w:type="spellStart"/>
      <w:r w:rsidRPr="00A5605E">
        <w:rPr>
          <w:rFonts w:ascii="Times New Roman" w:eastAsia="Times New Roman" w:hAnsi="Times New Roman" w:cs="Times New Roman"/>
          <w:color w:val="212121"/>
          <w:sz w:val="20"/>
          <w:szCs w:val="20"/>
          <w:lang w:val="en" w:eastAsia="pt-BR"/>
        </w:rPr>
        <w:t>Missões</w:t>
      </w:r>
      <w:proofErr w:type="spellEnd"/>
      <w:r w:rsidRPr="00A5605E">
        <w:rPr>
          <w:rFonts w:ascii="Times New Roman" w:eastAsia="Times New Roman" w:hAnsi="Times New Roman" w:cs="Times New Roman"/>
          <w:color w:val="212121"/>
          <w:sz w:val="20"/>
          <w:szCs w:val="20"/>
          <w:lang w:val="en" w:eastAsia="pt-BR"/>
        </w:rPr>
        <w:t xml:space="preserve"> Department of Health and Social Welfare, suggesting possible improvements. In order to achieve the general objective, public sector information technology was considered as basic principles. Regarding the objectives, the research was exploratory and descriptive, with application of a form composed of 19 open and closed questions applied to 13 server. Data were collected at the health unit. From the analysis of the data it was identified that the main problems are in the lack of uniformity of the operating systems that end up causing the incompatibility between the extension of the files, thus reducing the efficiency in the execution of the daily tasks of the day to day of the secretariat of health. It was also found that there are factors such as low capacity of the human resources involved in the area, which despite the great majority of those interviewed have basic courses in computer training, have demonstrated difficulties in carrying out daily practical activities related to the use of computers.</w:t>
      </w:r>
    </w:p>
    <w:p w14:paraId="1B7D24C3" w14:textId="1C2792DA" w:rsidR="002E49F5" w:rsidRDefault="002E49F5" w:rsidP="002E4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0"/>
          <w:szCs w:val="20"/>
          <w:lang w:val="en" w:eastAsia="pt-BR"/>
        </w:rPr>
      </w:pPr>
    </w:p>
    <w:p w14:paraId="51A05E51" w14:textId="77777777" w:rsidR="002E49F5" w:rsidRDefault="002E49F5" w:rsidP="002E4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0"/>
          <w:szCs w:val="20"/>
          <w:lang w:val="en" w:eastAsia="pt-BR"/>
        </w:rPr>
      </w:pPr>
    </w:p>
    <w:p w14:paraId="466D0EA9" w14:textId="6471FD49" w:rsidR="002029BE" w:rsidRPr="00C56483" w:rsidRDefault="002B27C7" w:rsidP="00C56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eastAsia="pt-BR"/>
        </w:rPr>
      </w:pPr>
      <w:r w:rsidRPr="00A5605E">
        <w:rPr>
          <w:rFonts w:ascii="Times New Roman" w:eastAsia="Times New Roman" w:hAnsi="Times New Roman" w:cs="Times New Roman"/>
          <w:b/>
          <w:color w:val="212121"/>
          <w:sz w:val="20"/>
          <w:szCs w:val="20"/>
          <w:lang w:val="en" w:eastAsia="pt-BR"/>
        </w:rPr>
        <w:t>Keyword:</w:t>
      </w:r>
      <w:r w:rsidRPr="00A5605E">
        <w:rPr>
          <w:rFonts w:ascii="Times New Roman" w:eastAsia="Times New Roman" w:hAnsi="Times New Roman" w:cs="Times New Roman"/>
          <w:color w:val="212121"/>
          <w:sz w:val="20"/>
          <w:szCs w:val="20"/>
          <w:lang w:val="en" w:eastAsia="pt-BR"/>
        </w:rPr>
        <w:t xml:space="preserve"> Information Technology Management. Public sector. </w:t>
      </w:r>
      <w:proofErr w:type="spellStart"/>
      <w:r w:rsidRPr="006F6A58">
        <w:rPr>
          <w:rFonts w:ascii="Times New Roman" w:eastAsia="Times New Roman" w:hAnsi="Times New Roman" w:cs="Times New Roman"/>
          <w:color w:val="212121"/>
          <w:sz w:val="20"/>
          <w:szCs w:val="20"/>
          <w:lang w:eastAsia="pt-BR"/>
        </w:rPr>
        <w:t>Public</w:t>
      </w:r>
      <w:proofErr w:type="spellEnd"/>
      <w:r w:rsidRPr="006F6A58">
        <w:rPr>
          <w:rFonts w:ascii="Times New Roman" w:eastAsia="Times New Roman" w:hAnsi="Times New Roman" w:cs="Times New Roman"/>
          <w:color w:val="212121"/>
          <w:sz w:val="20"/>
          <w:szCs w:val="20"/>
          <w:lang w:eastAsia="pt-BR"/>
        </w:rPr>
        <w:t xml:space="preserve"> </w:t>
      </w:r>
      <w:proofErr w:type="spellStart"/>
      <w:r w:rsidRPr="006F6A58">
        <w:rPr>
          <w:rFonts w:ascii="Times New Roman" w:eastAsia="Times New Roman" w:hAnsi="Times New Roman" w:cs="Times New Roman"/>
          <w:color w:val="212121"/>
          <w:sz w:val="20"/>
          <w:szCs w:val="20"/>
          <w:lang w:eastAsia="pt-BR"/>
        </w:rPr>
        <w:t>service</w:t>
      </w:r>
      <w:proofErr w:type="spellEnd"/>
      <w:r w:rsidRPr="006F6A58">
        <w:rPr>
          <w:rFonts w:ascii="Times New Roman" w:eastAsia="Times New Roman" w:hAnsi="Times New Roman" w:cs="Times New Roman"/>
          <w:color w:val="212121"/>
          <w:sz w:val="20"/>
          <w:szCs w:val="20"/>
          <w:lang w:eastAsia="pt-BR"/>
        </w:rPr>
        <w:t>.</w:t>
      </w:r>
      <w:bookmarkStart w:id="1" w:name="_Toc516515268"/>
      <w:bookmarkStart w:id="2" w:name="_Toc520828387"/>
      <w:bookmarkStart w:id="3" w:name="_Toc520828055"/>
      <w:bookmarkStart w:id="4" w:name="_Toc516514471"/>
    </w:p>
    <w:p w14:paraId="60D84D93" w14:textId="618F62F2" w:rsidR="002029BE" w:rsidRDefault="002029BE" w:rsidP="000C4D1E">
      <w:pPr>
        <w:tabs>
          <w:tab w:val="left" w:pos="7035"/>
        </w:tabs>
        <w:rPr>
          <w:rFonts w:ascii="Times New Roman" w:hAnsi="Times New Roman" w:cs="Times New Roman"/>
          <w:b/>
          <w:sz w:val="24"/>
          <w:szCs w:val="24"/>
        </w:rPr>
      </w:pPr>
    </w:p>
    <w:p w14:paraId="6524E015" w14:textId="77777777" w:rsidR="002029BE" w:rsidRDefault="002029BE" w:rsidP="000C4D1E">
      <w:pPr>
        <w:tabs>
          <w:tab w:val="left" w:pos="7035"/>
        </w:tabs>
        <w:rPr>
          <w:rFonts w:ascii="Times New Roman" w:hAnsi="Times New Roman" w:cs="Times New Roman"/>
          <w:b/>
          <w:sz w:val="24"/>
          <w:szCs w:val="24"/>
        </w:rPr>
      </w:pPr>
    </w:p>
    <w:p w14:paraId="00D52B3F" w14:textId="64A3944E" w:rsidR="00A45CD0" w:rsidRDefault="007769DF" w:rsidP="007B1CF0">
      <w:pPr>
        <w:tabs>
          <w:tab w:val="left" w:pos="7035"/>
        </w:tabs>
      </w:pPr>
      <w:r w:rsidRPr="00B45A04">
        <w:rPr>
          <w:rFonts w:ascii="Times New Roman" w:hAnsi="Times New Roman" w:cs="Times New Roman"/>
          <w:b/>
          <w:sz w:val="24"/>
          <w:szCs w:val="24"/>
        </w:rPr>
        <w:t>1 INTRODUÇÃO</w:t>
      </w:r>
      <w:bookmarkEnd w:id="1"/>
      <w:bookmarkEnd w:id="2"/>
      <w:bookmarkEnd w:id="3"/>
    </w:p>
    <w:p w14:paraId="55C8A86C" w14:textId="77777777" w:rsidR="007B1CF0" w:rsidRPr="007B1CF0" w:rsidRDefault="007B1CF0" w:rsidP="007B1CF0">
      <w:pPr>
        <w:tabs>
          <w:tab w:val="left" w:pos="7035"/>
        </w:tabs>
      </w:pPr>
    </w:p>
    <w:bookmarkEnd w:id="4"/>
    <w:p w14:paraId="437D6A46" w14:textId="1CB7F7E9" w:rsidR="006F090F" w:rsidRPr="00D75A4E" w:rsidRDefault="004D064F" w:rsidP="00D75A4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G</w:t>
      </w:r>
      <w:r w:rsidR="006F090F" w:rsidRPr="00B139D2">
        <w:rPr>
          <w:rFonts w:ascii="Times New Roman" w:hAnsi="Times New Roman" w:cs="Times New Roman"/>
          <w:sz w:val="24"/>
          <w:szCs w:val="24"/>
        </w:rPr>
        <w:t>randes e pequenas organizações enfrentam períodos de transformações econômicas, políticas, socia</w:t>
      </w:r>
      <w:r>
        <w:rPr>
          <w:rFonts w:ascii="Times New Roman" w:hAnsi="Times New Roman" w:cs="Times New Roman"/>
          <w:sz w:val="24"/>
          <w:szCs w:val="24"/>
        </w:rPr>
        <w:t>is e culturais,</w:t>
      </w:r>
      <w:r w:rsidR="006F090F" w:rsidRPr="00B139D2">
        <w:rPr>
          <w:rFonts w:ascii="Times New Roman" w:hAnsi="Times New Roman" w:cs="Times New Roman"/>
          <w:sz w:val="24"/>
          <w:szCs w:val="24"/>
        </w:rPr>
        <w:t xml:space="preserve"> e passam por restruturação com novas práticas de gestão por meio de um processo continuo de aprendizado e adequação às novas tecnologias de informações, a </w:t>
      </w:r>
      <w:r w:rsidR="006F090F" w:rsidRPr="00B139D2">
        <w:rPr>
          <w:rFonts w:ascii="Times New Roman" w:hAnsi="Times New Roman" w:cs="Times New Roman"/>
          <w:sz w:val="24"/>
          <w:szCs w:val="24"/>
        </w:rPr>
        <w:lastRenderedPageBreak/>
        <w:t>fim de proporcionar uma maior facilidade e agilidade aos serviços prestados, trazendo assim uma maior satisfação de seus colaboradores</w:t>
      </w:r>
      <w:r w:rsidR="00A26AC7">
        <w:rPr>
          <w:rFonts w:ascii="Times New Roman" w:hAnsi="Times New Roman" w:cs="Times New Roman"/>
          <w:sz w:val="24"/>
          <w:szCs w:val="24"/>
        </w:rPr>
        <w:t xml:space="preserve"> e usuários finais.</w:t>
      </w:r>
      <w:r w:rsidR="00D75A4E">
        <w:rPr>
          <w:rFonts w:ascii="Times New Roman" w:hAnsi="Times New Roman" w:cs="Times New Roman"/>
          <w:sz w:val="24"/>
          <w:szCs w:val="24"/>
        </w:rPr>
        <w:t xml:space="preserve"> </w:t>
      </w:r>
      <w:r w:rsidR="006F090F" w:rsidRPr="006F090F">
        <w:rPr>
          <w:rFonts w:ascii="Times New Roman" w:hAnsi="Times New Roman" w:cs="Times New Roman"/>
          <w:color w:val="000000"/>
          <w:sz w:val="24"/>
          <w:szCs w:val="24"/>
        </w:rPr>
        <w:t>A exploração de informação faz com que as empresas, pública</w:t>
      </w:r>
      <w:r w:rsidR="004908BB">
        <w:rPr>
          <w:rFonts w:ascii="Times New Roman" w:hAnsi="Times New Roman" w:cs="Times New Roman"/>
          <w:color w:val="000000"/>
          <w:sz w:val="24"/>
          <w:szCs w:val="24"/>
        </w:rPr>
        <w:t>s</w:t>
      </w:r>
      <w:r w:rsidR="00F223F2">
        <w:rPr>
          <w:rFonts w:ascii="Times New Roman" w:hAnsi="Times New Roman" w:cs="Times New Roman"/>
          <w:color w:val="000000"/>
          <w:sz w:val="24"/>
          <w:szCs w:val="24"/>
        </w:rPr>
        <w:t xml:space="preserve"> </w:t>
      </w:r>
      <w:r w:rsidR="00F223F2">
        <w:rPr>
          <w:rFonts w:ascii="Times New Roman" w:hAnsi="Times New Roman" w:cs="Times New Roman"/>
          <w:sz w:val="24"/>
          <w:szCs w:val="24"/>
        </w:rPr>
        <w:t xml:space="preserve">e </w:t>
      </w:r>
      <w:r w:rsidR="006F090F" w:rsidRPr="006F090F">
        <w:rPr>
          <w:rFonts w:ascii="Times New Roman" w:hAnsi="Times New Roman" w:cs="Times New Roman"/>
          <w:color w:val="000000"/>
          <w:sz w:val="24"/>
          <w:szCs w:val="24"/>
        </w:rPr>
        <w:t>privada</w:t>
      </w:r>
      <w:r w:rsidR="00F223F2">
        <w:rPr>
          <w:rFonts w:ascii="Times New Roman" w:hAnsi="Times New Roman" w:cs="Times New Roman"/>
          <w:color w:val="000000"/>
          <w:sz w:val="24"/>
          <w:szCs w:val="24"/>
        </w:rPr>
        <w:t>s</w:t>
      </w:r>
      <w:r w:rsidR="006F090F" w:rsidRPr="006F090F">
        <w:rPr>
          <w:rFonts w:ascii="Times New Roman" w:hAnsi="Times New Roman" w:cs="Times New Roman"/>
          <w:color w:val="000000"/>
          <w:sz w:val="24"/>
          <w:szCs w:val="24"/>
        </w:rPr>
        <w:t xml:space="preserve"> busque</w:t>
      </w:r>
      <w:r w:rsidR="00F223F2">
        <w:rPr>
          <w:rFonts w:ascii="Times New Roman" w:hAnsi="Times New Roman" w:cs="Times New Roman"/>
          <w:color w:val="000000"/>
          <w:sz w:val="24"/>
          <w:szCs w:val="24"/>
        </w:rPr>
        <w:t>m</w:t>
      </w:r>
      <w:r w:rsidR="006F090F" w:rsidRPr="006F090F">
        <w:rPr>
          <w:rFonts w:ascii="Times New Roman" w:hAnsi="Times New Roman" w:cs="Times New Roman"/>
          <w:color w:val="000000"/>
          <w:sz w:val="24"/>
          <w:szCs w:val="24"/>
        </w:rPr>
        <w:t xml:space="preserve"> alternativas </w:t>
      </w:r>
      <w:r w:rsidR="00F223F2">
        <w:rPr>
          <w:rFonts w:ascii="Times New Roman" w:hAnsi="Times New Roman" w:cs="Times New Roman"/>
          <w:color w:val="000000"/>
          <w:sz w:val="24"/>
          <w:szCs w:val="24"/>
        </w:rPr>
        <w:t>para</w:t>
      </w:r>
      <w:r w:rsidR="006F090F" w:rsidRPr="006F090F">
        <w:rPr>
          <w:rFonts w:ascii="Times New Roman" w:hAnsi="Times New Roman" w:cs="Times New Roman"/>
          <w:color w:val="000000"/>
          <w:sz w:val="24"/>
          <w:szCs w:val="24"/>
        </w:rPr>
        <w:t xml:space="preserve"> o gerenciamento das informações. Visto que o grande desafio atual é organizar as informações de um modo que vise os processos internos facilitando assim a tomada de decisão. </w:t>
      </w:r>
      <w:r w:rsidR="001D4786">
        <w:rPr>
          <w:rFonts w:ascii="Times New Roman" w:hAnsi="Times New Roman" w:cs="Times New Roman"/>
          <w:color w:val="000000"/>
          <w:sz w:val="24"/>
          <w:szCs w:val="24"/>
        </w:rPr>
        <w:t xml:space="preserve"> No que afirma Amaral et al.(2017</w:t>
      </w:r>
      <w:r w:rsidR="008342E3">
        <w:rPr>
          <w:rFonts w:ascii="Times New Roman" w:hAnsi="Times New Roman" w:cs="Times New Roman"/>
          <w:color w:val="000000"/>
          <w:sz w:val="24"/>
          <w:szCs w:val="24"/>
        </w:rPr>
        <w:t xml:space="preserve">), para se ter um gestão pública eficiente de recursos disponíveis com informações rápidas e precisas tem-se a </w:t>
      </w:r>
      <w:r w:rsidR="00531F82">
        <w:rPr>
          <w:rFonts w:ascii="Times New Roman" w:hAnsi="Times New Roman" w:cs="Times New Roman"/>
          <w:color w:val="000000"/>
          <w:sz w:val="24"/>
          <w:szCs w:val="24"/>
        </w:rPr>
        <w:t>necessidade</w:t>
      </w:r>
      <w:r w:rsidR="008342E3">
        <w:rPr>
          <w:rFonts w:ascii="Times New Roman" w:hAnsi="Times New Roman" w:cs="Times New Roman"/>
          <w:color w:val="000000"/>
          <w:sz w:val="24"/>
          <w:szCs w:val="24"/>
        </w:rPr>
        <w:t xml:space="preserve"> de utilização das tecnologias de informação e comunicação pelos governos de todas as esferas</w:t>
      </w:r>
      <w:r w:rsidR="00531F82">
        <w:rPr>
          <w:rFonts w:ascii="Times New Roman" w:hAnsi="Times New Roman" w:cs="Times New Roman"/>
          <w:color w:val="000000"/>
          <w:sz w:val="24"/>
          <w:szCs w:val="24"/>
        </w:rPr>
        <w:t>, bem</w:t>
      </w:r>
      <w:r w:rsidR="00F120B6">
        <w:rPr>
          <w:rFonts w:ascii="Times New Roman" w:hAnsi="Times New Roman" w:cs="Times New Roman"/>
          <w:color w:val="000000"/>
          <w:sz w:val="24"/>
          <w:szCs w:val="24"/>
        </w:rPr>
        <w:t xml:space="preserve"> como </w:t>
      </w:r>
      <w:r w:rsidR="00531F82">
        <w:rPr>
          <w:rFonts w:ascii="Times New Roman" w:hAnsi="Times New Roman" w:cs="Times New Roman"/>
          <w:color w:val="000000"/>
          <w:sz w:val="24"/>
          <w:szCs w:val="24"/>
        </w:rPr>
        <w:t xml:space="preserve">os governos municipais. </w:t>
      </w:r>
    </w:p>
    <w:p w14:paraId="366BBFFD" w14:textId="749ABCB5" w:rsidR="00B45A04" w:rsidRPr="00AE59E3" w:rsidRDefault="006F090F" w:rsidP="00AE59E3">
      <w:pPr>
        <w:autoSpaceDE w:val="0"/>
        <w:autoSpaceDN w:val="0"/>
        <w:adjustRightInd w:val="0"/>
        <w:spacing w:after="0" w:line="360" w:lineRule="auto"/>
        <w:ind w:firstLine="708"/>
        <w:jc w:val="both"/>
        <w:rPr>
          <w:rFonts w:ascii="Times New Roman" w:hAnsi="Times New Roman" w:cs="Times New Roman"/>
          <w:color w:val="000000"/>
          <w:sz w:val="24"/>
          <w:szCs w:val="24"/>
        </w:rPr>
      </w:pPr>
      <w:r w:rsidRPr="006F090F">
        <w:rPr>
          <w:rFonts w:ascii="Times New Roman" w:hAnsi="Times New Roman" w:cs="Times New Roman"/>
          <w:color w:val="000000"/>
          <w:sz w:val="24"/>
          <w:szCs w:val="24"/>
        </w:rPr>
        <w:t>Nos dias atuais é</w:t>
      </w:r>
      <w:r w:rsidR="00F223F2">
        <w:rPr>
          <w:rFonts w:ascii="Times New Roman" w:hAnsi="Times New Roman" w:cs="Times New Roman"/>
          <w:color w:val="000000"/>
          <w:sz w:val="24"/>
          <w:szCs w:val="24"/>
        </w:rPr>
        <w:t xml:space="preserve"> inconcebível </w:t>
      </w:r>
      <w:r w:rsidR="00F223F2" w:rsidRPr="006F090F">
        <w:rPr>
          <w:rFonts w:ascii="Times New Roman" w:hAnsi="Times New Roman" w:cs="Times New Roman"/>
          <w:color w:val="000000"/>
          <w:sz w:val="24"/>
          <w:szCs w:val="24"/>
        </w:rPr>
        <w:t>que</w:t>
      </w:r>
      <w:r w:rsidRPr="006F090F">
        <w:rPr>
          <w:rFonts w:ascii="Times New Roman" w:hAnsi="Times New Roman" w:cs="Times New Roman"/>
          <w:color w:val="000000"/>
          <w:sz w:val="24"/>
          <w:szCs w:val="24"/>
        </w:rPr>
        <w:t xml:space="preserve"> as empresas não estejam organizadas e informatizadas para atender as expectativas de seus dirigentes, colaboradores e clientes</w:t>
      </w:r>
      <w:r w:rsidR="008D6004">
        <w:rPr>
          <w:rFonts w:ascii="Times New Roman" w:hAnsi="Times New Roman" w:cs="Times New Roman"/>
          <w:color w:val="000000"/>
          <w:sz w:val="24"/>
          <w:szCs w:val="24"/>
        </w:rPr>
        <w:t>.</w:t>
      </w:r>
      <w:r w:rsidR="00B87095">
        <w:rPr>
          <w:rFonts w:ascii="Times New Roman" w:hAnsi="Times New Roman" w:cs="Times New Roman"/>
          <w:color w:val="000000"/>
          <w:sz w:val="24"/>
          <w:szCs w:val="24"/>
        </w:rPr>
        <w:t xml:space="preserve"> De acordo com</w:t>
      </w:r>
      <w:r w:rsidR="00A26AC7">
        <w:rPr>
          <w:rFonts w:ascii="Times New Roman" w:hAnsi="Times New Roman" w:cs="Times New Roman"/>
          <w:color w:val="000000"/>
          <w:sz w:val="24"/>
          <w:szCs w:val="24"/>
        </w:rPr>
        <w:t xml:space="preserve"> Souza e Alves</w:t>
      </w:r>
      <w:r w:rsidR="00B87095">
        <w:rPr>
          <w:rFonts w:ascii="Times New Roman" w:hAnsi="Times New Roman" w:cs="Times New Roman"/>
          <w:color w:val="000000"/>
          <w:sz w:val="24"/>
          <w:szCs w:val="24"/>
        </w:rPr>
        <w:t xml:space="preserve"> (</w:t>
      </w:r>
      <w:r w:rsidR="00A26AC7">
        <w:rPr>
          <w:rFonts w:ascii="Times New Roman" w:hAnsi="Times New Roman" w:cs="Times New Roman"/>
          <w:color w:val="000000"/>
          <w:sz w:val="24"/>
          <w:szCs w:val="24"/>
        </w:rPr>
        <w:t>2017</w:t>
      </w:r>
      <w:r w:rsidR="00B87095">
        <w:rPr>
          <w:rFonts w:ascii="Times New Roman" w:hAnsi="Times New Roman" w:cs="Times New Roman"/>
          <w:color w:val="000000"/>
          <w:sz w:val="24"/>
          <w:szCs w:val="24"/>
        </w:rPr>
        <w:t>)</w:t>
      </w:r>
      <w:r w:rsidR="00A26AC7">
        <w:rPr>
          <w:rFonts w:ascii="Times New Roman" w:hAnsi="Times New Roman" w:cs="Times New Roman"/>
          <w:color w:val="000000"/>
          <w:sz w:val="24"/>
          <w:szCs w:val="24"/>
        </w:rPr>
        <w:t>,</w:t>
      </w:r>
      <w:r w:rsidR="00B87095">
        <w:rPr>
          <w:rFonts w:ascii="Times New Roman" w:hAnsi="Times New Roman" w:cs="Times New Roman"/>
          <w:color w:val="000000"/>
          <w:sz w:val="24"/>
          <w:szCs w:val="24"/>
        </w:rPr>
        <w:t xml:space="preserve"> o papel da tecnologia de informaç</w:t>
      </w:r>
      <w:r w:rsidR="00A26AC7">
        <w:rPr>
          <w:rFonts w:ascii="Times New Roman" w:hAnsi="Times New Roman" w:cs="Times New Roman"/>
          <w:color w:val="000000"/>
          <w:sz w:val="24"/>
          <w:szCs w:val="24"/>
        </w:rPr>
        <w:t>ão é</w:t>
      </w:r>
      <w:r w:rsidR="00B87095">
        <w:rPr>
          <w:rFonts w:ascii="Times New Roman" w:hAnsi="Times New Roman" w:cs="Times New Roman"/>
          <w:color w:val="000000"/>
          <w:sz w:val="24"/>
          <w:szCs w:val="24"/>
        </w:rPr>
        <w:t xml:space="preserve"> </w:t>
      </w:r>
      <w:r w:rsidR="00AA4832">
        <w:rPr>
          <w:rFonts w:ascii="Times New Roman" w:hAnsi="Times New Roman" w:cs="Times New Roman"/>
          <w:color w:val="000000"/>
          <w:sz w:val="24"/>
          <w:szCs w:val="24"/>
        </w:rPr>
        <w:t>im</w:t>
      </w:r>
      <w:r w:rsidR="000273E3">
        <w:rPr>
          <w:rFonts w:ascii="Times New Roman" w:hAnsi="Times New Roman" w:cs="Times New Roman"/>
          <w:color w:val="000000"/>
          <w:sz w:val="24"/>
          <w:szCs w:val="24"/>
        </w:rPr>
        <w:t>portantíssimo</w:t>
      </w:r>
      <w:r w:rsidR="00AA4832">
        <w:rPr>
          <w:rFonts w:ascii="Times New Roman" w:hAnsi="Times New Roman" w:cs="Times New Roman"/>
          <w:color w:val="000000"/>
          <w:sz w:val="24"/>
          <w:szCs w:val="24"/>
        </w:rPr>
        <w:t xml:space="preserve"> para</w:t>
      </w:r>
      <w:r w:rsidR="00B87095">
        <w:rPr>
          <w:rFonts w:ascii="Times New Roman" w:hAnsi="Times New Roman" w:cs="Times New Roman"/>
          <w:color w:val="000000"/>
          <w:sz w:val="24"/>
          <w:szCs w:val="24"/>
        </w:rPr>
        <w:t xml:space="preserve"> o desenvolvimento da comunicação dos mais variados contextos, </w:t>
      </w:r>
      <w:r w:rsidR="00AA4832">
        <w:rPr>
          <w:rFonts w:ascii="Times New Roman" w:hAnsi="Times New Roman" w:cs="Times New Roman"/>
          <w:color w:val="000000"/>
          <w:sz w:val="24"/>
          <w:szCs w:val="24"/>
        </w:rPr>
        <w:t>desde o</w:t>
      </w:r>
      <w:r w:rsidR="00B87095">
        <w:rPr>
          <w:rFonts w:ascii="Times New Roman" w:hAnsi="Times New Roman" w:cs="Times New Roman"/>
          <w:color w:val="000000"/>
          <w:sz w:val="24"/>
          <w:szCs w:val="24"/>
        </w:rPr>
        <w:t xml:space="preserve"> âmbito </w:t>
      </w:r>
      <w:r w:rsidR="00AA4832">
        <w:rPr>
          <w:rFonts w:ascii="Times New Roman" w:hAnsi="Times New Roman" w:cs="Times New Roman"/>
          <w:color w:val="000000"/>
          <w:sz w:val="24"/>
          <w:szCs w:val="24"/>
        </w:rPr>
        <w:t>econômico,</w:t>
      </w:r>
      <w:r w:rsidR="00B87095">
        <w:rPr>
          <w:rFonts w:ascii="Times New Roman" w:hAnsi="Times New Roman" w:cs="Times New Roman"/>
          <w:color w:val="000000"/>
          <w:sz w:val="24"/>
          <w:szCs w:val="24"/>
        </w:rPr>
        <w:t xml:space="preserve"> educacional, relativo a saúde até cultural.  </w:t>
      </w:r>
      <w:r w:rsidR="000273E3">
        <w:rPr>
          <w:rFonts w:ascii="Times New Roman" w:hAnsi="Times New Roman" w:cs="Times New Roman"/>
          <w:color w:val="000000"/>
          <w:sz w:val="24"/>
          <w:szCs w:val="24"/>
        </w:rPr>
        <w:t>Contu</w:t>
      </w:r>
      <w:r w:rsidR="008D6004">
        <w:rPr>
          <w:rFonts w:ascii="Times New Roman" w:hAnsi="Times New Roman" w:cs="Times New Roman"/>
          <w:color w:val="000000"/>
          <w:sz w:val="24"/>
          <w:szCs w:val="24"/>
        </w:rPr>
        <w:t xml:space="preserve">do, </w:t>
      </w:r>
      <w:r w:rsidR="00A45CD0">
        <w:rPr>
          <w:rFonts w:ascii="Times New Roman" w:hAnsi="Times New Roman" w:cs="Times New Roman"/>
          <w:color w:val="000000"/>
          <w:sz w:val="24"/>
          <w:szCs w:val="24"/>
        </w:rPr>
        <w:t xml:space="preserve">de </w:t>
      </w:r>
      <w:r w:rsidR="008D6004">
        <w:rPr>
          <w:rFonts w:ascii="Times New Roman" w:hAnsi="Times New Roman" w:cs="Times New Roman"/>
          <w:color w:val="000000"/>
          <w:sz w:val="24"/>
          <w:szCs w:val="24"/>
        </w:rPr>
        <w:t xml:space="preserve">tal realidade muitas vezes é vivenciada </w:t>
      </w:r>
      <w:r w:rsidRPr="006F090F">
        <w:rPr>
          <w:rFonts w:ascii="Times New Roman" w:hAnsi="Times New Roman" w:cs="Times New Roman"/>
          <w:color w:val="000000"/>
          <w:sz w:val="24"/>
          <w:szCs w:val="24"/>
        </w:rPr>
        <w:t xml:space="preserve">no setor público, que </w:t>
      </w:r>
      <w:r w:rsidR="008D6004" w:rsidRPr="006F090F">
        <w:rPr>
          <w:rFonts w:ascii="Times New Roman" w:hAnsi="Times New Roman" w:cs="Times New Roman"/>
          <w:color w:val="000000"/>
          <w:sz w:val="24"/>
          <w:szCs w:val="24"/>
        </w:rPr>
        <w:t>devido</w:t>
      </w:r>
      <w:r w:rsidR="008D6004">
        <w:rPr>
          <w:rFonts w:ascii="Times New Roman" w:hAnsi="Times New Roman" w:cs="Times New Roman"/>
          <w:color w:val="000000"/>
          <w:sz w:val="24"/>
          <w:szCs w:val="24"/>
        </w:rPr>
        <w:t xml:space="preserve"> ao excesso </w:t>
      </w:r>
      <w:r w:rsidR="004D064F">
        <w:rPr>
          <w:rFonts w:ascii="Times New Roman" w:hAnsi="Times New Roman" w:cs="Times New Roman"/>
          <w:color w:val="000000"/>
          <w:sz w:val="24"/>
          <w:szCs w:val="24"/>
        </w:rPr>
        <w:t>d</w:t>
      </w:r>
      <w:r w:rsidR="008D6004">
        <w:rPr>
          <w:rFonts w:ascii="Times New Roman" w:hAnsi="Times New Roman" w:cs="Times New Roman"/>
          <w:color w:val="000000"/>
          <w:sz w:val="24"/>
          <w:szCs w:val="24"/>
        </w:rPr>
        <w:t xml:space="preserve">e </w:t>
      </w:r>
      <w:r w:rsidR="004D064F" w:rsidRPr="006F090F">
        <w:rPr>
          <w:rFonts w:ascii="Times New Roman" w:hAnsi="Times New Roman" w:cs="Times New Roman"/>
          <w:color w:val="000000"/>
          <w:sz w:val="24"/>
          <w:szCs w:val="24"/>
        </w:rPr>
        <w:t>burocracia,</w:t>
      </w:r>
      <w:r w:rsidR="004D064F">
        <w:rPr>
          <w:rFonts w:ascii="Times New Roman" w:hAnsi="Times New Roman" w:cs="Times New Roman"/>
          <w:color w:val="000000"/>
          <w:sz w:val="24"/>
          <w:szCs w:val="24"/>
        </w:rPr>
        <w:t xml:space="preserve"> há</w:t>
      </w:r>
      <w:r w:rsidR="008D6004">
        <w:rPr>
          <w:rFonts w:ascii="Times New Roman" w:hAnsi="Times New Roman" w:cs="Times New Roman"/>
          <w:color w:val="000000"/>
          <w:sz w:val="24"/>
          <w:szCs w:val="24"/>
        </w:rPr>
        <w:t xml:space="preserve"> necessidade de programas específicos, </w:t>
      </w:r>
      <w:r w:rsidRPr="006F090F">
        <w:rPr>
          <w:rFonts w:ascii="Times New Roman" w:hAnsi="Times New Roman" w:cs="Times New Roman"/>
          <w:color w:val="000000"/>
          <w:sz w:val="24"/>
          <w:szCs w:val="24"/>
        </w:rPr>
        <w:t xml:space="preserve">pode-se perceber dificuldades de utilização dessas ferramentas por parte dos </w:t>
      </w:r>
      <w:r w:rsidR="008D6004">
        <w:rPr>
          <w:rFonts w:ascii="Times New Roman" w:hAnsi="Times New Roman" w:cs="Times New Roman"/>
          <w:color w:val="000000"/>
          <w:sz w:val="24"/>
          <w:szCs w:val="24"/>
        </w:rPr>
        <w:t>colaboradores das organizações.</w:t>
      </w:r>
    </w:p>
    <w:p w14:paraId="48889E25" w14:textId="0C023074" w:rsidR="006F090F" w:rsidRDefault="006F090F" w:rsidP="006378BD">
      <w:pPr>
        <w:autoSpaceDE w:val="0"/>
        <w:autoSpaceDN w:val="0"/>
        <w:adjustRightInd w:val="0"/>
        <w:spacing w:after="0" w:line="360" w:lineRule="auto"/>
        <w:ind w:firstLine="709"/>
        <w:jc w:val="both"/>
        <w:rPr>
          <w:rFonts w:ascii="Times New Roman" w:hAnsi="Times New Roman" w:cs="Times New Roman"/>
          <w:sz w:val="24"/>
          <w:szCs w:val="24"/>
        </w:rPr>
      </w:pPr>
      <w:r w:rsidRPr="006378BD">
        <w:rPr>
          <w:rFonts w:ascii="Times New Roman" w:hAnsi="Times New Roman" w:cs="Times New Roman"/>
          <w:color w:val="000000"/>
          <w:sz w:val="24"/>
          <w:szCs w:val="24"/>
        </w:rPr>
        <w:t>Com a chegada da nova</w:t>
      </w:r>
      <w:r w:rsidR="00564FF4" w:rsidRPr="006378BD">
        <w:rPr>
          <w:rFonts w:ascii="Times New Roman" w:hAnsi="Times New Roman" w:cs="Times New Roman"/>
          <w:color w:val="000000"/>
          <w:sz w:val="24"/>
          <w:szCs w:val="24"/>
        </w:rPr>
        <w:t xml:space="preserve"> lei de reponsabilidade fiscal</w:t>
      </w:r>
      <w:r w:rsidRPr="006378BD">
        <w:rPr>
          <w:rFonts w:ascii="Times New Roman" w:hAnsi="Times New Roman" w:cs="Times New Roman"/>
          <w:color w:val="000000"/>
          <w:sz w:val="24"/>
          <w:szCs w:val="24"/>
        </w:rPr>
        <w:t xml:space="preserve"> os estados e municípios passaram a ser cobrados no que diz respeito a suas responsabilidades em relação aos cidadãos e contribuintes. A influência da mídia e a pressão da sociedade em geral fez com que o setor público de</w:t>
      </w:r>
      <w:r w:rsidR="00FD2A8B" w:rsidRPr="006378BD">
        <w:rPr>
          <w:rFonts w:ascii="Times New Roman" w:hAnsi="Times New Roman" w:cs="Times New Roman"/>
          <w:color w:val="000000"/>
          <w:sz w:val="24"/>
          <w:szCs w:val="24"/>
        </w:rPr>
        <w:t xml:space="preserve"> natureza burocratizada adequar-se aos n</w:t>
      </w:r>
      <w:r w:rsidR="00123E98" w:rsidRPr="006378BD">
        <w:rPr>
          <w:rFonts w:ascii="Times New Roman" w:hAnsi="Times New Roman" w:cs="Times New Roman"/>
          <w:color w:val="000000"/>
          <w:sz w:val="24"/>
          <w:szCs w:val="24"/>
        </w:rPr>
        <w:t xml:space="preserve">ovos modelos de gestão </w:t>
      </w:r>
      <w:r w:rsidR="00123E98" w:rsidRPr="006378BD">
        <w:rPr>
          <w:rFonts w:ascii="Times New Roman" w:hAnsi="Times New Roman" w:cs="Times New Roman"/>
          <w:sz w:val="24"/>
          <w:szCs w:val="24"/>
        </w:rPr>
        <w:t>para a otimização dos recursos e desempenho dos resultados.</w:t>
      </w:r>
      <w:r w:rsidR="00F10897" w:rsidRPr="006378BD">
        <w:rPr>
          <w:rFonts w:ascii="Times New Roman" w:hAnsi="Times New Roman" w:cs="Times New Roman"/>
          <w:sz w:val="24"/>
          <w:szCs w:val="24"/>
        </w:rPr>
        <w:t xml:space="preserve"> </w:t>
      </w:r>
      <w:r w:rsidR="00FA332E">
        <w:rPr>
          <w:rFonts w:ascii="Times New Roman" w:hAnsi="Times New Roman" w:cs="Times New Roman"/>
          <w:sz w:val="24"/>
          <w:szCs w:val="24"/>
        </w:rPr>
        <w:t xml:space="preserve">Sendo assim, </w:t>
      </w:r>
      <w:r w:rsidR="00123E98" w:rsidRPr="006378BD">
        <w:rPr>
          <w:rFonts w:ascii="Times New Roman" w:hAnsi="Times New Roman" w:cs="Times New Roman"/>
          <w:sz w:val="24"/>
          <w:szCs w:val="24"/>
        </w:rPr>
        <w:t>a administração</w:t>
      </w:r>
      <w:r w:rsidR="006378BD">
        <w:rPr>
          <w:rFonts w:ascii="Times New Roman" w:hAnsi="Times New Roman" w:cs="Times New Roman"/>
          <w:sz w:val="24"/>
          <w:szCs w:val="24"/>
        </w:rPr>
        <w:t xml:space="preserve"> p</w:t>
      </w:r>
      <w:r w:rsidR="00F10897" w:rsidRPr="006378BD">
        <w:rPr>
          <w:rFonts w:ascii="Times New Roman" w:hAnsi="Times New Roman" w:cs="Times New Roman"/>
          <w:sz w:val="24"/>
          <w:szCs w:val="24"/>
        </w:rPr>
        <w:t>ública</w:t>
      </w:r>
      <w:r w:rsidRPr="006378BD">
        <w:rPr>
          <w:rFonts w:ascii="Times New Roman" w:hAnsi="Times New Roman" w:cs="Times New Roman"/>
          <w:sz w:val="24"/>
          <w:szCs w:val="24"/>
        </w:rPr>
        <w:t xml:space="preserve"> tem a tarefa de ajustar-se frente a um mundo globalizado e em constante mudança,</w:t>
      </w:r>
      <w:r w:rsidRPr="006F090F">
        <w:rPr>
          <w:rFonts w:ascii="Times New Roman" w:hAnsi="Times New Roman" w:cs="Times New Roman"/>
          <w:sz w:val="24"/>
          <w:szCs w:val="24"/>
        </w:rPr>
        <w:t xml:space="preserve"> </w:t>
      </w:r>
      <w:r w:rsidR="00FA332E">
        <w:rPr>
          <w:rFonts w:ascii="Times New Roman" w:hAnsi="Times New Roman" w:cs="Times New Roman"/>
          <w:sz w:val="24"/>
          <w:szCs w:val="24"/>
        </w:rPr>
        <w:t>n</w:t>
      </w:r>
      <w:r w:rsidRPr="006F090F">
        <w:rPr>
          <w:rFonts w:ascii="Times New Roman" w:hAnsi="Times New Roman" w:cs="Times New Roman"/>
          <w:sz w:val="24"/>
          <w:szCs w:val="24"/>
        </w:rPr>
        <w:t>o qual se exige maior eficiência e quali</w:t>
      </w:r>
      <w:r w:rsidR="003D08D1">
        <w:rPr>
          <w:rFonts w:ascii="Times New Roman" w:hAnsi="Times New Roman" w:cs="Times New Roman"/>
          <w:sz w:val="24"/>
          <w:szCs w:val="24"/>
        </w:rPr>
        <w:t xml:space="preserve">dade nos serviços </w:t>
      </w:r>
      <w:r w:rsidR="00CA1444">
        <w:rPr>
          <w:rFonts w:ascii="Times New Roman" w:hAnsi="Times New Roman" w:cs="Times New Roman"/>
          <w:sz w:val="24"/>
          <w:szCs w:val="24"/>
        </w:rPr>
        <w:t>públicos,</w:t>
      </w:r>
      <w:r w:rsidR="00912C2A">
        <w:rPr>
          <w:rFonts w:ascii="Times New Roman" w:hAnsi="Times New Roman" w:cs="Times New Roman"/>
          <w:sz w:val="24"/>
          <w:szCs w:val="24"/>
        </w:rPr>
        <w:t xml:space="preserve"> além </w:t>
      </w:r>
      <w:r w:rsidR="00F631A8">
        <w:rPr>
          <w:rFonts w:ascii="Times New Roman" w:hAnsi="Times New Roman" w:cs="Times New Roman"/>
          <w:sz w:val="24"/>
          <w:szCs w:val="24"/>
        </w:rPr>
        <w:t xml:space="preserve">de </w:t>
      </w:r>
      <w:r w:rsidR="00F631A8" w:rsidRPr="006F090F">
        <w:rPr>
          <w:rFonts w:ascii="Times New Roman" w:hAnsi="Times New Roman" w:cs="Times New Roman"/>
          <w:sz w:val="24"/>
          <w:szCs w:val="24"/>
        </w:rPr>
        <w:t>maior</w:t>
      </w:r>
      <w:r w:rsidRPr="006F090F">
        <w:rPr>
          <w:rFonts w:ascii="Times New Roman" w:hAnsi="Times New Roman" w:cs="Times New Roman"/>
          <w:sz w:val="24"/>
          <w:szCs w:val="24"/>
        </w:rPr>
        <w:t xml:space="preserve"> controle social e garantia dos direit</w:t>
      </w:r>
      <w:r w:rsidR="00F10897">
        <w:rPr>
          <w:rFonts w:ascii="Times New Roman" w:hAnsi="Times New Roman" w:cs="Times New Roman"/>
          <w:sz w:val="24"/>
          <w:szCs w:val="24"/>
        </w:rPr>
        <w:t xml:space="preserve">os individuais de cada cidadão. </w:t>
      </w:r>
      <w:r w:rsidRPr="006F090F">
        <w:rPr>
          <w:rFonts w:ascii="Times New Roman" w:hAnsi="Times New Roman" w:cs="Times New Roman"/>
          <w:sz w:val="24"/>
          <w:szCs w:val="24"/>
        </w:rPr>
        <w:t xml:space="preserve">Nesse contexto, os sistemas de </w:t>
      </w:r>
      <w:r w:rsidR="008D6004" w:rsidRPr="006F090F">
        <w:rPr>
          <w:rFonts w:ascii="Times New Roman" w:hAnsi="Times New Roman" w:cs="Times New Roman"/>
          <w:sz w:val="24"/>
          <w:szCs w:val="24"/>
        </w:rPr>
        <w:t xml:space="preserve">informações, </w:t>
      </w:r>
      <w:r w:rsidR="008D6004">
        <w:rPr>
          <w:rFonts w:ascii="Times New Roman" w:hAnsi="Times New Roman" w:cs="Times New Roman"/>
          <w:sz w:val="24"/>
          <w:szCs w:val="24"/>
        </w:rPr>
        <w:t>passaram</w:t>
      </w:r>
      <w:r w:rsidRPr="006F090F">
        <w:rPr>
          <w:rFonts w:ascii="Times New Roman" w:hAnsi="Times New Roman" w:cs="Times New Roman"/>
          <w:sz w:val="24"/>
          <w:szCs w:val="24"/>
        </w:rPr>
        <w:t xml:space="preserve"> a ocupar um papel de destaque no que diz respeito a sua capacidade de suporte a gestão. Neste sentido, observa-se a importância da tecnologia da informação aplicado no setor público</w:t>
      </w:r>
      <w:r w:rsidR="008D6004">
        <w:rPr>
          <w:rFonts w:ascii="Times New Roman" w:hAnsi="Times New Roman" w:cs="Times New Roman"/>
          <w:sz w:val="24"/>
          <w:szCs w:val="24"/>
        </w:rPr>
        <w:t xml:space="preserve">, principalmente no que se refere a </w:t>
      </w:r>
      <w:r w:rsidRPr="006F090F">
        <w:rPr>
          <w:rFonts w:ascii="Times New Roman" w:hAnsi="Times New Roman" w:cs="Times New Roman"/>
          <w:sz w:val="24"/>
          <w:szCs w:val="24"/>
        </w:rPr>
        <w:t>possibilita</w:t>
      </w:r>
      <w:r w:rsidR="008D6004">
        <w:rPr>
          <w:rFonts w:ascii="Times New Roman" w:hAnsi="Times New Roman" w:cs="Times New Roman"/>
          <w:sz w:val="24"/>
          <w:szCs w:val="24"/>
        </w:rPr>
        <w:t>r</w:t>
      </w:r>
      <w:r w:rsidRPr="006F090F">
        <w:rPr>
          <w:rFonts w:ascii="Times New Roman" w:hAnsi="Times New Roman" w:cs="Times New Roman"/>
          <w:sz w:val="24"/>
          <w:szCs w:val="24"/>
        </w:rPr>
        <w:t xml:space="preserve"> uma gestão mais efetiva e com maior eficiência nas </w:t>
      </w:r>
      <w:r w:rsidR="008D6004" w:rsidRPr="006F090F">
        <w:rPr>
          <w:rFonts w:ascii="Times New Roman" w:hAnsi="Times New Roman" w:cs="Times New Roman"/>
          <w:sz w:val="24"/>
          <w:szCs w:val="24"/>
        </w:rPr>
        <w:t>atividades</w:t>
      </w:r>
      <w:r w:rsidR="008D6004">
        <w:rPr>
          <w:rFonts w:ascii="Times New Roman" w:hAnsi="Times New Roman" w:cs="Times New Roman"/>
          <w:sz w:val="24"/>
          <w:szCs w:val="24"/>
        </w:rPr>
        <w:t>, dando</w:t>
      </w:r>
      <w:r w:rsidRPr="006F090F">
        <w:rPr>
          <w:rFonts w:ascii="Times New Roman" w:hAnsi="Times New Roman" w:cs="Times New Roman"/>
          <w:sz w:val="24"/>
          <w:szCs w:val="24"/>
        </w:rPr>
        <w:t xml:space="preserve"> mais agilidade aos serviços prestados aos cidadãos. Visto que a informação leva a tomada decisão de melhor qualidade no momento adequado, reduzindo assim, o grau de incertezas. </w:t>
      </w:r>
      <w:r w:rsidR="002B29F8">
        <w:rPr>
          <w:rFonts w:ascii="Times New Roman" w:hAnsi="Times New Roman" w:cs="Times New Roman"/>
          <w:sz w:val="24"/>
          <w:szCs w:val="24"/>
        </w:rPr>
        <w:t xml:space="preserve">MARCHAN, </w:t>
      </w:r>
      <w:r w:rsidR="002B29F8" w:rsidRPr="002B29F8">
        <w:rPr>
          <w:rFonts w:ascii="Times New Roman" w:hAnsi="Times New Roman" w:cs="Times New Roman"/>
          <w:sz w:val="24"/>
          <w:szCs w:val="24"/>
        </w:rPr>
        <w:t>et al</w:t>
      </w:r>
      <w:r w:rsidR="002B29F8">
        <w:rPr>
          <w:rFonts w:ascii="Times New Roman" w:hAnsi="Times New Roman" w:cs="Times New Roman"/>
          <w:sz w:val="24"/>
          <w:szCs w:val="24"/>
        </w:rPr>
        <w:t xml:space="preserve">. </w:t>
      </w:r>
      <w:r w:rsidR="008A37C6">
        <w:rPr>
          <w:rFonts w:ascii="Times New Roman" w:hAnsi="Times New Roman" w:cs="Times New Roman"/>
          <w:sz w:val="24"/>
          <w:szCs w:val="24"/>
        </w:rPr>
        <w:t xml:space="preserve">(2004), a firma que as práticas de TI melhora o desempenho empresarial e colaboram de forma eficaz no fornecimento de aplicação e infraestrutura das empresas. </w:t>
      </w:r>
      <w:r w:rsidR="008A37C6">
        <w:rPr>
          <w:rFonts w:ascii="Times New Roman" w:hAnsi="Times New Roman" w:cs="Times New Roman"/>
          <w:sz w:val="24"/>
          <w:szCs w:val="24"/>
        </w:rPr>
        <w:tab/>
        <w:t xml:space="preserve"> </w:t>
      </w:r>
    </w:p>
    <w:p w14:paraId="3C27BB06" w14:textId="162D5D1F" w:rsidR="006F090F" w:rsidRDefault="006F090F" w:rsidP="006F090F">
      <w:pPr>
        <w:spacing w:after="0" w:line="360" w:lineRule="auto"/>
        <w:ind w:firstLine="708"/>
        <w:jc w:val="both"/>
        <w:rPr>
          <w:rFonts w:ascii="Times New Roman" w:hAnsi="Times New Roman" w:cs="Times New Roman"/>
          <w:sz w:val="24"/>
          <w:szCs w:val="24"/>
        </w:rPr>
      </w:pPr>
    </w:p>
    <w:p w14:paraId="7E20816C" w14:textId="1B26DE86" w:rsidR="002804FF" w:rsidRDefault="00FD2A8B" w:rsidP="002804FF">
      <w:pPr>
        <w:pStyle w:val="Default"/>
        <w:spacing w:line="360" w:lineRule="auto"/>
        <w:ind w:firstLine="708"/>
        <w:jc w:val="both"/>
        <w:rPr>
          <w:color w:val="auto"/>
        </w:rPr>
      </w:pPr>
      <w:r w:rsidRPr="00FD2A8B">
        <w:lastRenderedPageBreak/>
        <w:t xml:space="preserve">Com </w:t>
      </w:r>
      <w:r w:rsidR="00183A19">
        <w:t xml:space="preserve">o </w:t>
      </w:r>
      <w:r w:rsidRPr="00FD2A8B">
        <w:t>sistema de tecnologia em funcionamento, o profissional terá maior confiança, facilidade e agilidade para tratar com os processos de informações. Vist</w:t>
      </w:r>
      <w:r w:rsidR="00692463">
        <w:t>o que o mesmo di</w:t>
      </w:r>
      <w:r w:rsidR="004A418D">
        <w:t xml:space="preserve">sponibilizará aos profissionais </w:t>
      </w:r>
      <w:r w:rsidR="00692463">
        <w:t>desta unidade de saúde um</w:t>
      </w:r>
      <w:r w:rsidRPr="00FD2A8B">
        <w:t xml:space="preserve"> maior acesso </w:t>
      </w:r>
      <w:r w:rsidR="003D08D1">
        <w:t>às</w:t>
      </w:r>
      <w:r w:rsidR="00183A19">
        <w:t xml:space="preserve"> informações,</w:t>
      </w:r>
      <w:r w:rsidR="00692463">
        <w:t xml:space="preserve"> como, </w:t>
      </w:r>
      <w:r w:rsidR="00692463" w:rsidRPr="00FD2A8B">
        <w:t>prontuários</w:t>
      </w:r>
      <w:r w:rsidRPr="00FD2A8B">
        <w:t xml:space="preserve"> eletrônicos de seus pacientes.</w:t>
      </w:r>
      <w:r w:rsidR="002804FF" w:rsidRPr="002804FF">
        <w:t xml:space="preserve"> </w:t>
      </w:r>
      <w:r w:rsidR="002804FF" w:rsidRPr="002804FF">
        <w:rPr>
          <w:color w:val="auto"/>
        </w:rPr>
        <w:t>Nascimento; Freire e Dias</w:t>
      </w:r>
      <w:r w:rsidR="007B1CF0">
        <w:rPr>
          <w:color w:val="auto"/>
        </w:rPr>
        <w:t xml:space="preserve"> </w:t>
      </w:r>
      <w:r w:rsidR="002804FF" w:rsidRPr="002804FF">
        <w:rPr>
          <w:color w:val="auto"/>
        </w:rPr>
        <w:t>(2012), af</w:t>
      </w:r>
      <w:r w:rsidR="002804FF" w:rsidRPr="002804FF">
        <w:t xml:space="preserve">irma </w:t>
      </w:r>
      <w:r w:rsidR="002804FF">
        <w:t>que a utilização da TI estabelece um importante instrumento de apoio a Administração Pública, ao permitir um maior</w:t>
      </w:r>
      <w:r w:rsidR="00184223">
        <w:t xml:space="preserve"> alcance na oferta de serviços ao cidadãos.</w:t>
      </w:r>
    </w:p>
    <w:p w14:paraId="7A127512" w14:textId="2044B62D" w:rsidR="00010492" w:rsidRPr="00AE59E3" w:rsidRDefault="00FD2A8B" w:rsidP="00AE59E3">
      <w:pPr>
        <w:pStyle w:val="Default"/>
        <w:spacing w:line="360" w:lineRule="auto"/>
        <w:ind w:firstLine="708"/>
        <w:jc w:val="both"/>
        <w:rPr>
          <w:color w:val="auto"/>
        </w:rPr>
      </w:pPr>
      <w:r w:rsidRPr="00FD2A8B">
        <w:t>Como acorre no âmbito das empresas privadas o uso da tecnologia de informação deve ser usada de maneira profissional, para que sua utilização traga mais ganhos do que prejuízos para os profissionais ou gestores públicos, gerando assim um</w:t>
      </w:r>
      <w:r w:rsidR="00183A19">
        <w:t xml:space="preserve"> melhor atendimento aos munícipio</w:t>
      </w:r>
      <w:r w:rsidRPr="00FD2A8B">
        <w:t>s.</w:t>
      </w:r>
      <w:r w:rsidR="001348C1">
        <w:t xml:space="preserve"> </w:t>
      </w:r>
      <w:r w:rsidR="001348C1" w:rsidRPr="000B1BAB">
        <w:rPr>
          <w:color w:val="auto"/>
        </w:rPr>
        <w:t xml:space="preserve">Visto que as crescentes </w:t>
      </w:r>
      <w:r w:rsidR="00CF06D1" w:rsidRPr="000B1BAB">
        <w:rPr>
          <w:color w:val="auto"/>
        </w:rPr>
        <w:t>h</w:t>
      </w:r>
      <w:r w:rsidR="001348C1" w:rsidRPr="000B1BAB">
        <w:rPr>
          <w:color w:val="auto"/>
        </w:rPr>
        <w:t>abilidade</w:t>
      </w:r>
      <w:r w:rsidR="00183A19" w:rsidRPr="000B1BAB">
        <w:rPr>
          <w:color w:val="auto"/>
        </w:rPr>
        <w:t>s</w:t>
      </w:r>
      <w:r w:rsidR="001348C1" w:rsidRPr="000B1BAB">
        <w:rPr>
          <w:color w:val="auto"/>
        </w:rPr>
        <w:t xml:space="preserve"> de comunicação e troca de informação tem acrescido a liberdade de escolha em relação a estrutura e modo de atuação</w:t>
      </w:r>
      <w:r w:rsidR="00A91F30" w:rsidRPr="000B1BAB">
        <w:rPr>
          <w:color w:val="auto"/>
        </w:rPr>
        <w:t xml:space="preserve"> dessas </w:t>
      </w:r>
      <w:r w:rsidR="00692463">
        <w:rPr>
          <w:color w:val="auto"/>
        </w:rPr>
        <w:t>organizações, m</w:t>
      </w:r>
      <w:r w:rsidR="00A91F30" w:rsidRPr="000B1BAB">
        <w:rPr>
          <w:color w:val="auto"/>
        </w:rPr>
        <w:t xml:space="preserve">uitas </w:t>
      </w:r>
      <w:r w:rsidR="00906BBC" w:rsidRPr="000B1BAB">
        <w:rPr>
          <w:color w:val="auto"/>
        </w:rPr>
        <w:t>vezes isso tem aumentando</w:t>
      </w:r>
      <w:r w:rsidR="00A91F30" w:rsidRPr="000B1BAB">
        <w:rPr>
          <w:color w:val="auto"/>
        </w:rPr>
        <w:t xml:space="preserve"> a capacidade das mesmas prestarem serviços de melhor qualidade (NA</w:t>
      </w:r>
      <w:r w:rsidR="00610E6E">
        <w:rPr>
          <w:color w:val="auto"/>
        </w:rPr>
        <w:t>S</w:t>
      </w:r>
      <w:r w:rsidR="00A91F30" w:rsidRPr="000B1BAB">
        <w:rPr>
          <w:color w:val="auto"/>
        </w:rPr>
        <w:t xml:space="preserve">CIMENTO; FREIRE; DIAS, 2012). </w:t>
      </w:r>
      <w:r w:rsidR="00B447EF" w:rsidRPr="000B1BAB">
        <w:rPr>
          <w:color w:val="auto"/>
        </w:rPr>
        <w:t xml:space="preserve"> Uma vez que a interação com novas tecnologias é fundamental para uma melhor gestão de serviços públicos.</w:t>
      </w:r>
      <w:r w:rsidR="00610E6E">
        <w:rPr>
          <w:color w:val="auto"/>
        </w:rPr>
        <w:t xml:space="preserve"> </w:t>
      </w:r>
      <w:r w:rsidR="00B07051">
        <w:rPr>
          <w:color w:val="auto"/>
        </w:rPr>
        <w:t>Silva;</w:t>
      </w:r>
      <w:r w:rsidR="00CF06D1" w:rsidRPr="000B1BAB">
        <w:rPr>
          <w:color w:val="auto"/>
        </w:rPr>
        <w:t xml:space="preserve"> Ribeiro e Rodrigues</w:t>
      </w:r>
      <w:r w:rsidR="00183A19" w:rsidRPr="000B1BAB">
        <w:rPr>
          <w:color w:val="auto"/>
        </w:rPr>
        <w:t xml:space="preserve"> </w:t>
      </w:r>
      <w:r w:rsidR="00CF06D1" w:rsidRPr="000B1BAB">
        <w:rPr>
          <w:color w:val="auto"/>
        </w:rPr>
        <w:t>(2005),</w:t>
      </w:r>
      <w:r w:rsidR="004A418D">
        <w:rPr>
          <w:color w:val="auto"/>
        </w:rPr>
        <w:t xml:space="preserve"> afirmam </w:t>
      </w:r>
      <w:r w:rsidR="00610E6E">
        <w:rPr>
          <w:color w:val="auto"/>
        </w:rPr>
        <w:t xml:space="preserve">que </w:t>
      </w:r>
      <w:r w:rsidR="00610E6E" w:rsidRPr="000B1BAB">
        <w:rPr>
          <w:color w:val="auto"/>
        </w:rPr>
        <w:t>há</w:t>
      </w:r>
      <w:r w:rsidR="00CF06D1" w:rsidRPr="000B1BAB">
        <w:rPr>
          <w:color w:val="auto"/>
        </w:rPr>
        <w:t xml:space="preserve"> </w:t>
      </w:r>
      <w:r w:rsidR="00183A19" w:rsidRPr="000B1BAB">
        <w:rPr>
          <w:color w:val="auto"/>
        </w:rPr>
        <w:t>v</w:t>
      </w:r>
      <w:r w:rsidR="00CF06D1" w:rsidRPr="000B1BAB">
        <w:rPr>
          <w:color w:val="auto"/>
        </w:rPr>
        <w:t xml:space="preserve">ariadas formas de distinguir e empregar as tecnologias e os sistemas de informação que podem </w:t>
      </w:r>
      <w:r w:rsidR="00870059" w:rsidRPr="000B1BAB">
        <w:rPr>
          <w:color w:val="auto"/>
        </w:rPr>
        <w:t>acrescentar um maior conhecimento e facilidade no trabalho do funcionário público</w:t>
      </w:r>
      <w:r w:rsidR="004A418D">
        <w:rPr>
          <w:color w:val="auto"/>
        </w:rPr>
        <w:t>,</w:t>
      </w:r>
      <w:r w:rsidR="0061747A" w:rsidRPr="000B1BAB">
        <w:rPr>
          <w:color w:val="auto"/>
        </w:rPr>
        <w:t xml:space="preserve"> j</w:t>
      </w:r>
      <w:r w:rsidR="00870059" w:rsidRPr="000B1BAB">
        <w:rPr>
          <w:color w:val="auto"/>
        </w:rPr>
        <w:t>á que essas fermentas consente</w:t>
      </w:r>
      <w:r w:rsidR="004A418D">
        <w:rPr>
          <w:color w:val="auto"/>
        </w:rPr>
        <w:t>m</w:t>
      </w:r>
      <w:r w:rsidR="00870059" w:rsidRPr="000B1BAB">
        <w:rPr>
          <w:color w:val="auto"/>
        </w:rPr>
        <w:t xml:space="preserve"> trabalhar com m</w:t>
      </w:r>
      <w:r w:rsidR="006005B6" w:rsidRPr="000B1BAB">
        <w:rPr>
          <w:color w:val="auto"/>
        </w:rPr>
        <w:t>a</w:t>
      </w:r>
      <w:r w:rsidR="004A418D">
        <w:rPr>
          <w:color w:val="auto"/>
        </w:rPr>
        <w:t xml:space="preserve">is qualidade e </w:t>
      </w:r>
      <w:r w:rsidR="00870059" w:rsidRPr="000B1BAB">
        <w:rPr>
          <w:color w:val="auto"/>
        </w:rPr>
        <w:t>eficiência transformando assim</w:t>
      </w:r>
      <w:r w:rsidR="004A418D">
        <w:rPr>
          <w:color w:val="auto"/>
        </w:rPr>
        <w:t>,</w:t>
      </w:r>
      <w:r w:rsidR="00870059" w:rsidRPr="000B1BAB">
        <w:rPr>
          <w:color w:val="auto"/>
        </w:rPr>
        <w:t xml:space="preserve"> a maneira como são estruturados e administrados os processos nos serviços públicos</w:t>
      </w:r>
      <w:r w:rsidR="002804FF">
        <w:rPr>
          <w:color w:val="auto"/>
        </w:rPr>
        <w:t xml:space="preserve">. </w:t>
      </w:r>
      <w:bookmarkStart w:id="5" w:name="_Toc516514477"/>
      <w:bookmarkStart w:id="6" w:name="_Toc516514821"/>
      <w:bookmarkStart w:id="7" w:name="_Toc516515274"/>
      <w:r w:rsidR="00010492" w:rsidRPr="00010492">
        <w:t>Na seção seguinte é apresentado a fundamentação teórica com os principais eixos teóricos que nortearão esta pesquisa</w:t>
      </w:r>
      <w:r w:rsidR="00010492">
        <w:t>.</w:t>
      </w:r>
      <w:r w:rsidR="00010492" w:rsidRPr="00010492">
        <w:t xml:space="preserve"> </w:t>
      </w:r>
    </w:p>
    <w:p w14:paraId="136A645C" w14:textId="2FCC2C23" w:rsidR="000C4D1E" w:rsidRDefault="00AE59E3" w:rsidP="00AE59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do exposto, </w:t>
      </w:r>
      <w:r w:rsidRPr="006F090F">
        <w:rPr>
          <w:rFonts w:ascii="Times New Roman" w:hAnsi="Times New Roman" w:cs="Times New Roman"/>
          <w:sz w:val="24"/>
          <w:szCs w:val="24"/>
        </w:rPr>
        <w:t>esse trabalho visa analisar a utilização dos dispositivos de Tec</w:t>
      </w:r>
      <w:r>
        <w:rPr>
          <w:rFonts w:ascii="Times New Roman" w:hAnsi="Times New Roman" w:cs="Times New Roman"/>
          <w:sz w:val="24"/>
          <w:szCs w:val="24"/>
        </w:rPr>
        <w:t>nologia de Informações</w:t>
      </w:r>
      <w:r w:rsidRPr="006F090F">
        <w:rPr>
          <w:rFonts w:ascii="Times New Roman" w:hAnsi="Times New Roman" w:cs="Times New Roman"/>
          <w:sz w:val="24"/>
          <w:szCs w:val="24"/>
        </w:rPr>
        <w:t xml:space="preserve"> na Secretaria de Saúde </w:t>
      </w:r>
      <w:r>
        <w:rPr>
          <w:rFonts w:ascii="Times New Roman" w:hAnsi="Times New Roman" w:cs="Times New Roman"/>
          <w:sz w:val="24"/>
          <w:szCs w:val="24"/>
        </w:rPr>
        <w:t xml:space="preserve">e Bem Estar Social </w:t>
      </w:r>
      <w:r w:rsidRPr="006F090F">
        <w:rPr>
          <w:rFonts w:ascii="Times New Roman" w:hAnsi="Times New Roman" w:cs="Times New Roman"/>
          <w:sz w:val="24"/>
          <w:szCs w:val="24"/>
        </w:rPr>
        <w:t>de Boa Vista das Missões-RS</w:t>
      </w:r>
      <w:r>
        <w:rPr>
          <w:rFonts w:ascii="Times New Roman" w:hAnsi="Times New Roman" w:cs="Times New Roman"/>
          <w:sz w:val="24"/>
          <w:szCs w:val="24"/>
        </w:rPr>
        <w:t xml:space="preserve">. Para tanto torna-se </w:t>
      </w:r>
      <w:r w:rsidRPr="006F090F">
        <w:rPr>
          <w:rFonts w:ascii="Times New Roman" w:hAnsi="Times New Roman" w:cs="Times New Roman"/>
          <w:sz w:val="24"/>
          <w:szCs w:val="24"/>
        </w:rPr>
        <w:t>necessário para compreender os principais problemas e dificuldades, propondo ações que possam fortalecer e qualificar os serviços prestados à sociedade. Assim emerg</w:t>
      </w:r>
      <w:r>
        <w:rPr>
          <w:rFonts w:ascii="Times New Roman" w:hAnsi="Times New Roman" w:cs="Times New Roman"/>
          <w:sz w:val="24"/>
          <w:szCs w:val="24"/>
        </w:rPr>
        <w:t>e-</w:t>
      </w:r>
      <w:r w:rsidRPr="006F090F">
        <w:rPr>
          <w:rFonts w:ascii="Times New Roman" w:hAnsi="Times New Roman" w:cs="Times New Roman"/>
          <w:sz w:val="24"/>
          <w:szCs w:val="24"/>
        </w:rPr>
        <w:t>o seguinte questionamento:</w:t>
      </w:r>
      <w:r>
        <w:rPr>
          <w:rFonts w:ascii="Times New Roman" w:hAnsi="Times New Roman" w:cs="Times New Roman"/>
          <w:sz w:val="24"/>
          <w:szCs w:val="24"/>
        </w:rPr>
        <w:t xml:space="preserve"> </w:t>
      </w:r>
      <w:r w:rsidRPr="006F090F">
        <w:rPr>
          <w:rFonts w:ascii="Times New Roman" w:hAnsi="Times New Roman" w:cs="Times New Roman"/>
          <w:sz w:val="24"/>
          <w:szCs w:val="24"/>
        </w:rPr>
        <w:t>“</w:t>
      </w:r>
      <w:r>
        <w:rPr>
          <w:rFonts w:ascii="Times New Roman" w:hAnsi="Times New Roman" w:cs="Times New Roman"/>
          <w:sz w:val="24"/>
          <w:szCs w:val="24"/>
        </w:rPr>
        <w:t xml:space="preserve">Como é utilizado o Sistema de </w:t>
      </w:r>
      <w:r w:rsidRPr="006F090F">
        <w:rPr>
          <w:rFonts w:ascii="Times New Roman" w:hAnsi="Times New Roman" w:cs="Times New Roman"/>
          <w:sz w:val="24"/>
          <w:szCs w:val="24"/>
        </w:rPr>
        <w:t>Tecnologia da Inf</w:t>
      </w:r>
      <w:r>
        <w:rPr>
          <w:rFonts w:ascii="Times New Roman" w:hAnsi="Times New Roman" w:cs="Times New Roman"/>
          <w:sz w:val="24"/>
          <w:szCs w:val="24"/>
        </w:rPr>
        <w:t xml:space="preserve">ormação na Secretaria de Saúde </w:t>
      </w:r>
      <w:r w:rsidRPr="006F090F">
        <w:rPr>
          <w:rFonts w:ascii="Times New Roman" w:hAnsi="Times New Roman" w:cs="Times New Roman"/>
          <w:sz w:val="24"/>
          <w:szCs w:val="24"/>
        </w:rPr>
        <w:t>e</w:t>
      </w:r>
      <w:r>
        <w:rPr>
          <w:rFonts w:ascii="Times New Roman" w:hAnsi="Times New Roman" w:cs="Times New Roman"/>
          <w:sz w:val="24"/>
          <w:szCs w:val="24"/>
        </w:rPr>
        <w:t xml:space="preserve"> Bem Estar Social de B</w:t>
      </w:r>
      <w:bookmarkStart w:id="8" w:name="_Toc520828060"/>
      <w:bookmarkStart w:id="9" w:name="_Toc520828393"/>
      <w:r>
        <w:rPr>
          <w:rFonts w:ascii="Times New Roman" w:hAnsi="Times New Roman" w:cs="Times New Roman"/>
          <w:sz w:val="24"/>
          <w:szCs w:val="24"/>
        </w:rPr>
        <w:t>oa Vista das Missões-RS”.</w:t>
      </w:r>
    </w:p>
    <w:p w14:paraId="131C1CD6" w14:textId="77777777" w:rsidR="000C4D1E" w:rsidRDefault="000C4D1E" w:rsidP="00C252C6">
      <w:pPr>
        <w:rPr>
          <w:rFonts w:ascii="Times New Roman" w:hAnsi="Times New Roman" w:cs="Times New Roman"/>
          <w:b/>
          <w:sz w:val="24"/>
          <w:szCs w:val="24"/>
        </w:rPr>
      </w:pPr>
    </w:p>
    <w:p w14:paraId="5DEB205A" w14:textId="2D1370F9" w:rsidR="006005B6" w:rsidRPr="007C136F" w:rsidRDefault="00FD2A8B" w:rsidP="007C136F">
      <w:pPr>
        <w:rPr>
          <w:rFonts w:ascii="Times New Roman" w:hAnsi="Times New Roman" w:cs="Times New Roman"/>
          <w:b/>
          <w:sz w:val="24"/>
          <w:szCs w:val="24"/>
        </w:rPr>
      </w:pPr>
      <w:r w:rsidRPr="00C252C6">
        <w:rPr>
          <w:rFonts w:ascii="Times New Roman" w:hAnsi="Times New Roman" w:cs="Times New Roman"/>
          <w:b/>
          <w:sz w:val="24"/>
          <w:szCs w:val="24"/>
        </w:rPr>
        <w:t>2 FUNDAMENTAÇÃO TEÓRICA</w:t>
      </w:r>
      <w:bookmarkEnd w:id="5"/>
      <w:bookmarkEnd w:id="6"/>
      <w:bookmarkEnd w:id="7"/>
      <w:bookmarkEnd w:id="8"/>
      <w:bookmarkEnd w:id="9"/>
      <w:r w:rsidRPr="00C252C6">
        <w:rPr>
          <w:rFonts w:ascii="Times New Roman" w:hAnsi="Times New Roman" w:cs="Times New Roman"/>
          <w:b/>
          <w:sz w:val="24"/>
          <w:szCs w:val="24"/>
        </w:rPr>
        <w:t xml:space="preserve"> </w:t>
      </w:r>
    </w:p>
    <w:p w14:paraId="149B0A70" w14:textId="5DE1CF48" w:rsidR="006005B6" w:rsidRPr="007C136F" w:rsidRDefault="001032CC" w:rsidP="007C136F">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Nesta seção </w:t>
      </w:r>
      <w:r w:rsidR="003A0109" w:rsidRPr="00F00E15">
        <w:rPr>
          <w:rFonts w:ascii="Times New Roman" w:hAnsi="Times New Roman" w:cs="Times New Roman"/>
          <w:color w:val="000000"/>
          <w:sz w:val="24"/>
          <w:szCs w:val="24"/>
        </w:rPr>
        <w:t xml:space="preserve">são </w:t>
      </w:r>
      <w:r w:rsidR="00FD2A8B" w:rsidRPr="00F00E15">
        <w:rPr>
          <w:rFonts w:ascii="Times New Roman" w:hAnsi="Times New Roman" w:cs="Times New Roman"/>
          <w:color w:val="000000"/>
          <w:sz w:val="24"/>
          <w:szCs w:val="24"/>
        </w:rPr>
        <w:t xml:space="preserve">apresentados os principais eixos teóricos que </w:t>
      </w:r>
      <w:r w:rsidR="00753220" w:rsidRPr="00F00E15">
        <w:rPr>
          <w:rFonts w:ascii="Times New Roman" w:hAnsi="Times New Roman" w:cs="Times New Roman"/>
          <w:color w:val="000000"/>
          <w:sz w:val="24"/>
          <w:szCs w:val="24"/>
        </w:rPr>
        <w:t xml:space="preserve">nortearam </w:t>
      </w:r>
      <w:r w:rsidR="00FD2A8B" w:rsidRPr="00F00E15">
        <w:rPr>
          <w:rFonts w:ascii="Times New Roman" w:hAnsi="Times New Roman" w:cs="Times New Roman"/>
          <w:color w:val="000000"/>
          <w:sz w:val="24"/>
          <w:szCs w:val="24"/>
        </w:rPr>
        <w:t xml:space="preserve">este </w:t>
      </w:r>
      <w:r w:rsidR="00A979DE" w:rsidRPr="00F00E15">
        <w:rPr>
          <w:rFonts w:ascii="Times New Roman" w:hAnsi="Times New Roman" w:cs="Times New Roman"/>
          <w:color w:val="000000"/>
          <w:sz w:val="24"/>
          <w:szCs w:val="24"/>
        </w:rPr>
        <w:t xml:space="preserve">estudo, será abordada </w:t>
      </w:r>
      <w:r w:rsidR="00A979DE" w:rsidRPr="00F00E15">
        <w:rPr>
          <w:rFonts w:ascii="Times New Roman" w:hAnsi="Times New Roman" w:cs="Times New Roman"/>
          <w:sz w:val="24"/>
          <w:szCs w:val="24"/>
        </w:rPr>
        <w:t>gestão</w:t>
      </w:r>
      <w:r w:rsidR="00751ABC" w:rsidRPr="00F00E15">
        <w:rPr>
          <w:rFonts w:ascii="Times New Roman" w:hAnsi="Times New Roman" w:cs="Times New Roman"/>
          <w:sz w:val="24"/>
          <w:szCs w:val="24"/>
        </w:rPr>
        <w:t xml:space="preserve"> da tecnologia da informação na administração pública</w:t>
      </w:r>
      <w:r w:rsidR="00751ABC" w:rsidRPr="00F00E15">
        <w:rPr>
          <w:rFonts w:ascii="Times New Roman" w:hAnsi="Times New Roman" w:cs="Times New Roman"/>
          <w:color w:val="000000"/>
          <w:sz w:val="24"/>
          <w:szCs w:val="24"/>
        </w:rPr>
        <w:t>,</w:t>
      </w:r>
      <w:r w:rsidR="00751ABC" w:rsidRPr="00F00E15">
        <w:rPr>
          <w:rFonts w:ascii="Times New Roman" w:hAnsi="Times New Roman" w:cs="Times New Roman"/>
          <w:sz w:val="24"/>
          <w:szCs w:val="24"/>
        </w:rPr>
        <w:t xml:space="preserve"> o papel da informação e das tecnologias da informação e do conhecimento, e a </w:t>
      </w:r>
      <w:r w:rsidR="009630CA" w:rsidRPr="00F00E15">
        <w:rPr>
          <w:rFonts w:ascii="Times New Roman" w:hAnsi="Times New Roman" w:cs="Times New Roman"/>
          <w:color w:val="000000"/>
          <w:sz w:val="24"/>
          <w:szCs w:val="24"/>
        </w:rPr>
        <w:t>importância da tecnologia de infor</w:t>
      </w:r>
      <w:r w:rsidR="00751ABC" w:rsidRPr="00F00E15">
        <w:rPr>
          <w:rFonts w:ascii="Times New Roman" w:hAnsi="Times New Roman" w:cs="Times New Roman"/>
          <w:color w:val="000000"/>
          <w:sz w:val="24"/>
          <w:szCs w:val="24"/>
        </w:rPr>
        <w:t>mação nas organizações públicas.</w:t>
      </w:r>
    </w:p>
    <w:p w14:paraId="021FB14E" w14:textId="77777777" w:rsidR="00751ABC" w:rsidRPr="00B45A04" w:rsidRDefault="00751ABC" w:rsidP="00B45A04">
      <w:pPr>
        <w:rPr>
          <w:rFonts w:ascii="Times New Roman" w:hAnsi="Times New Roman" w:cs="Times New Roman"/>
          <w:sz w:val="24"/>
          <w:szCs w:val="24"/>
        </w:rPr>
      </w:pPr>
      <w:bookmarkStart w:id="10" w:name="_Toc516514478"/>
      <w:bookmarkStart w:id="11" w:name="_Toc516514822"/>
      <w:bookmarkStart w:id="12" w:name="_Toc516515275"/>
      <w:bookmarkStart w:id="13" w:name="_Toc520827222"/>
      <w:bookmarkStart w:id="14" w:name="_Toc520827268"/>
      <w:bookmarkStart w:id="15" w:name="_Toc520828061"/>
      <w:bookmarkStart w:id="16" w:name="_Toc520828394"/>
      <w:r w:rsidRPr="00B45A04">
        <w:rPr>
          <w:rFonts w:ascii="Times New Roman" w:hAnsi="Times New Roman" w:cs="Times New Roman"/>
          <w:sz w:val="24"/>
          <w:szCs w:val="24"/>
        </w:rPr>
        <w:lastRenderedPageBreak/>
        <w:t xml:space="preserve">2.1 GESTÃO DA </w:t>
      </w:r>
      <w:r w:rsidR="008F5F7C" w:rsidRPr="00B45A04">
        <w:rPr>
          <w:rFonts w:ascii="Times New Roman" w:hAnsi="Times New Roman" w:cs="Times New Roman"/>
          <w:sz w:val="24"/>
          <w:szCs w:val="24"/>
        </w:rPr>
        <w:t xml:space="preserve">INFORMAÇÃO E DA </w:t>
      </w:r>
      <w:r w:rsidRPr="00B45A04">
        <w:rPr>
          <w:rFonts w:ascii="Times New Roman" w:hAnsi="Times New Roman" w:cs="Times New Roman"/>
          <w:sz w:val="24"/>
          <w:szCs w:val="24"/>
        </w:rPr>
        <w:t xml:space="preserve">TECNOLOGIA DA </w:t>
      </w:r>
      <w:r w:rsidR="008F5F7C" w:rsidRPr="00B45A04">
        <w:rPr>
          <w:rFonts w:ascii="Times New Roman" w:hAnsi="Times New Roman" w:cs="Times New Roman"/>
          <w:sz w:val="24"/>
          <w:szCs w:val="24"/>
        </w:rPr>
        <w:t>INFORMAÇÃO NA</w:t>
      </w:r>
      <w:r w:rsidRPr="00B45A04">
        <w:rPr>
          <w:rFonts w:ascii="Times New Roman" w:hAnsi="Times New Roman" w:cs="Times New Roman"/>
          <w:sz w:val="24"/>
          <w:szCs w:val="24"/>
        </w:rPr>
        <w:t xml:space="preserve"> ADMINISTRAÇÃO PÚBLICA</w:t>
      </w:r>
      <w:bookmarkEnd w:id="10"/>
      <w:bookmarkEnd w:id="11"/>
      <w:bookmarkEnd w:id="12"/>
      <w:bookmarkEnd w:id="13"/>
      <w:bookmarkEnd w:id="14"/>
      <w:bookmarkEnd w:id="15"/>
      <w:bookmarkEnd w:id="16"/>
    </w:p>
    <w:p w14:paraId="14E1ABCB" w14:textId="77777777" w:rsidR="00751ABC" w:rsidRDefault="00751ABC" w:rsidP="00751ABC">
      <w:pPr>
        <w:pStyle w:val="Default"/>
        <w:rPr>
          <w:b/>
          <w:bCs/>
          <w:sz w:val="23"/>
          <w:szCs w:val="23"/>
        </w:rPr>
      </w:pPr>
    </w:p>
    <w:p w14:paraId="79545083" w14:textId="45E3C48B" w:rsidR="00751ABC" w:rsidRDefault="00751ABC" w:rsidP="00751ABC">
      <w:pPr>
        <w:pStyle w:val="Default"/>
        <w:spacing w:line="360" w:lineRule="auto"/>
        <w:jc w:val="both"/>
        <w:rPr>
          <w:bCs/>
        </w:rPr>
      </w:pPr>
      <w:r w:rsidRPr="00E0498D">
        <w:rPr>
          <w:bCs/>
        </w:rPr>
        <w:t xml:space="preserve">  </w:t>
      </w:r>
      <w:r>
        <w:rPr>
          <w:bCs/>
        </w:rPr>
        <w:tab/>
      </w:r>
      <w:r w:rsidRPr="00E0498D">
        <w:rPr>
          <w:bCs/>
        </w:rPr>
        <w:t>As organizações</w:t>
      </w:r>
      <w:r w:rsidR="00753220">
        <w:rPr>
          <w:bCs/>
        </w:rPr>
        <w:t xml:space="preserve">, sejam </w:t>
      </w:r>
      <w:r w:rsidRPr="00E0498D">
        <w:rPr>
          <w:bCs/>
        </w:rPr>
        <w:t xml:space="preserve">públicas </w:t>
      </w:r>
      <w:r w:rsidR="00753220">
        <w:rPr>
          <w:bCs/>
        </w:rPr>
        <w:t xml:space="preserve">ou </w:t>
      </w:r>
      <w:r w:rsidRPr="00E0498D">
        <w:rPr>
          <w:bCs/>
        </w:rPr>
        <w:t xml:space="preserve">privadas </w:t>
      </w:r>
      <w:r>
        <w:rPr>
          <w:bCs/>
        </w:rPr>
        <w:t>utilizam-se de alguma forma de tecnologia para executar suas operações e realizar suas tarefas. Já que todas as organizações dependem de um tipo de tecnologia ou de uma matriz de diferentes tecnologias para poderem funcionar e alcançar seu</w:t>
      </w:r>
      <w:r w:rsidR="00156223">
        <w:rPr>
          <w:bCs/>
        </w:rPr>
        <w:t xml:space="preserve">s objetivos (CHIAVENATO, 2006). </w:t>
      </w:r>
      <w:r>
        <w:rPr>
          <w:bCs/>
        </w:rPr>
        <w:t>Segundo o mesmo autor</w:t>
      </w:r>
      <w:r w:rsidR="00156223">
        <w:rPr>
          <w:bCs/>
        </w:rPr>
        <w:t>,</w:t>
      </w:r>
      <w:r>
        <w:rPr>
          <w:bCs/>
        </w:rPr>
        <w:t xml:space="preserve"> a tecnologia constituiu-se de uma combinação de conhecimentos (know-how), equipamentos (hardware) e métodos de trabalho (software) utilizados para transformar insumos de recursos em resultados organizacionais. Visto que é a maneira pelas quais as taref</w:t>
      </w:r>
      <w:r w:rsidR="004A418D">
        <w:rPr>
          <w:bCs/>
        </w:rPr>
        <w:t xml:space="preserve">as são executadas, usando </w:t>
      </w:r>
      <w:r>
        <w:rPr>
          <w:bCs/>
        </w:rPr>
        <w:t>ferramentas, equipamentos, técnicas e conhecimentos.</w:t>
      </w:r>
    </w:p>
    <w:p w14:paraId="7F11F738" w14:textId="25482880" w:rsidR="002A0D31" w:rsidRPr="004754C2" w:rsidRDefault="00FF4657" w:rsidP="002A0D31">
      <w:pPr>
        <w:pStyle w:val="Default"/>
        <w:spacing w:line="360" w:lineRule="auto"/>
        <w:jc w:val="both"/>
        <w:rPr>
          <w:bCs/>
          <w:color w:val="auto"/>
        </w:rPr>
      </w:pPr>
      <w:r>
        <w:rPr>
          <w:bCs/>
        </w:rPr>
        <w:t xml:space="preserve"> </w:t>
      </w:r>
      <w:r>
        <w:rPr>
          <w:bCs/>
        </w:rPr>
        <w:tab/>
        <w:t>Hoje</w:t>
      </w:r>
      <w:r w:rsidR="00156223">
        <w:rPr>
          <w:bCs/>
        </w:rPr>
        <w:t>,</w:t>
      </w:r>
      <w:r>
        <w:rPr>
          <w:bCs/>
        </w:rPr>
        <w:t xml:space="preserve"> com a diminuição dos custos das tecnologias, principalmente do computador, </w:t>
      </w:r>
      <w:r w:rsidR="00EB2194">
        <w:rPr>
          <w:bCs/>
        </w:rPr>
        <w:t>acendeu sua</w:t>
      </w:r>
      <w:r>
        <w:rPr>
          <w:bCs/>
        </w:rPr>
        <w:t xml:space="preserve"> dis</w:t>
      </w:r>
      <w:r w:rsidR="00302729">
        <w:rPr>
          <w:bCs/>
        </w:rPr>
        <w:t>seminação e popularização,</w:t>
      </w:r>
      <w:r>
        <w:rPr>
          <w:bCs/>
        </w:rPr>
        <w:t xml:space="preserve"> ocasionando</w:t>
      </w:r>
      <w:r w:rsidR="00826BB7">
        <w:rPr>
          <w:bCs/>
        </w:rPr>
        <w:t xml:space="preserve"> </w:t>
      </w:r>
      <w:r>
        <w:rPr>
          <w:bCs/>
        </w:rPr>
        <w:t xml:space="preserve">o aumento no número </w:t>
      </w:r>
      <w:r w:rsidR="00EB2194">
        <w:rPr>
          <w:bCs/>
        </w:rPr>
        <w:t>de usuários. Com isso</w:t>
      </w:r>
      <w:r w:rsidR="00156223">
        <w:rPr>
          <w:bCs/>
        </w:rPr>
        <w:t>,</w:t>
      </w:r>
      <w:r w:rsidR="00826BB7">
        <w:rPr>
          <w:bCs/>
        </w:rPr>
        <w:t xml:space="preserve"> a tecnologia da</w:t>
      </w:r>
      <w:r w:rsidR="00EB2194">
        <w:rPr>
          <w:bCs/>
        </w:rPr>
        <w:t xml:space="preserve"> informação tem se tornado cada vez mais necessária ao funcionamento da sociedade e da administração pública (NACIMENTO; FREIRE; DIAS, 2012).</w:t>
      </w:r>
      <w:r w:rsidR="000805B6">
        <w:rPr>
          <w:bCs/>
        </w:rPr>
        <w:t xml:space="preserve"> </w:t>
      </w:r>
      <w:r w:rsidR="00EB2194" w:rsidRPr="004754C2">
        <w:rPr>
          <w:bCs/>
          <w:color w:val="auto"/>
        </w:rPr>
        <w:t>Segundo os mesmos autores</w:t>
      </w:r>
      <w:r w:rsidR="000805B6" w:rsidRPr="004754C2">
        <w:rPr>
          <w:bCs/>
          <w:color w:val="auto"/>
        </w:rPr>
        <w:t>,</w:t>
      </w:r>
      <w:r w:rsidR="00EB2194" w:rsidRPr="004754C2">
        <w:rPr>
          <w:bCs/>
          <w:color w:val="auto"/>
        </w:rPr>
        <w:t xml:space="preserve"> o aumento da conectividade tem modificado as práticas de t</w:t>
      </w:r>
      <w:r w:rsidR="00A979DE" w:rsidRPr="004754C2">
        <w:rPr>
          <w:bCs/>
          <w:color w:val="auto"/>
        </w:rPr>
        <w:t>rabalho na</w:t>
      </w:r>
      <w:r w:rsidR="00826BB7" w:rsidRPr="004754C2">
        <w:rPr>
          <w:bCs/>
          <w:color w:val="auto"/>
        </w:rPr>
        <w:t>s instituições públicas</w:t>
      </w:r>
      <w:r w:rsidR="004D53F3" w:rsidRPr="004754C2">
        <w:rPr>
          <w:bCs/>
          <w:color w:val="auto"/>
        </w:rPr>
        <w:t xml:space="preserve">. </w:t>
      </w:r>
    </w:p>
    <w:p w14:paraId="070EBE54" w14:textId="2D653D45" w:rsidR="00D904BF" w:rsidRDefault="00C36586" w:rsidP="002A0D31">
      <w:pPr>
        <w:pStyle w:val="Default"/>
        <w:spacing w:line="360" w:lineRule="auto"/>
        <w:ind w:firstLine="708"/>
        <w:jc w:val="both"/>
        <w:rPr>
          <w:bCs/>
        </w:rPr>
      </w:pPr>
      <w:r>
        <w:rPr>
          <w:bCs/>
        </w:rPr>
        <w:t>De acordo com Chiavenato (2006</w:t>
      </w:r>
      <w:r w:rsidR="006E082C">
        <w:rPr>
          <w:bCs/>
        </w:rPr>
        <w:t>, p. 324</w:t>
      </w:r>
      <w:r>
        <w:rPr>
          <w:bCs/>
        </w:rPr>
        <w:t xml:space="preserve">), “a ligação com </w:t>
      </w:r>
      <w:r w:rsidR="009E346B">
        <w:rPr>
          <w:bCs/>
        </w:rPr>
        <w:t>a internet e a adoção da interne</w:t>
      </w:r>
      <w:r>
        <w:rPr>
          <w:bCs/>
        </w:rPr>
        <w:t xml:space="preserve">t e redes internas de comunicação intensificam a globalização da economia por meio da globalização da informação”. </w:t>
      </w:r>
      <w:r w:rsidR="005A3E1C">
        <w:rPr>
          <w:bCs/>
        </w:rPr>
        <w:t>Portanto</w:t>
      </w:r>
      <w:r w:rsidR="00DA66E1">
        <w:rPr>
          <w:bCs/>
        </w:rPr>
        <w:t>,</w:t>
      </w:r>
      <w:r w:rsidR="005A3E1C">
        <w:rPr>
          <w:bCs/>
        </w:rPr>
        <w:t xml:space="preserve"> a TI consentiu que as organizações fizessem a gestão de suas informações eficazes e eficientes, pois</w:t>
      </w:r>
      <w:r w:rsidR="00DA66E1">
        <w:rPr>
          <w:bCs/>
        </w:rPr>
        <w:t xml:space="preserve"> com os</w:t>
      </w:r>
      <w:r w:rsidR="005A3E1C">
        <w:rPr>
          <w:bCs/>
        </w:rPr>
        <w:t xml:space="preserve"> avanços expressivos na te</w:t>
      </w:r>
      <w:r w:rsidR="00DA66E1">
        <w:rPr>
          <w:bCs/>
        </w:rPr>
        <w:t xml:space="preserve">cnologia da informação tornou-se </w:t>
      </w:r>
      <w:r w:rsidR="005A3E1C">
        <w:rPr>
          <w:bCs/>
        </w:rPr>
        <w:t xml:space="preserve">possível obter, administrar e </w:t>
      </w:r>
      <w:r w:rsidR="00820992">
        <w:rPr>
          <w:bCs/>
        </w:rPr>
        <w:t>utilizar</w:t>
      </w:r>
      <w:r w:rsidR="005A3E1C">
        <w:rPr>
          <w:bCs/>
        </w:rPr>
        <w:t xml:space="preserve"> quantidades enormes de informação a um custo relativamente</w:t>
      </w:r>
      <w:r w:rsidR="00820992">
        <w:rPr>
          <w:bCs/>
        </w:rPr>
        <w:t xml:space="preserve"> baixo (</w:t>
      </w:r>
      <w:r w:rsidR="0036772F">
        <w:rPr>
          <w:bCs/>
        </w:rPr>
        <w:t>GORDON; GORDON,</w:t>
      </w:r>
      <w:r w:rsidR="00820992">
        <w:rPr>
          <w:bCs/>
        </w:rPr>
        <w:t xml:space="preserve"> 2006).</w:t>
      </w:r>
    </w:p>
    <w:p w14:paraId="6E0A48A3" w14:textId="2C5D5AB1" w:rsidR="00A56160" w:rsidRDefault="00A56160" w:rsidP="002A0D31">
      <w:pPr>
        <w:pStyle w:val="Default"/>
        <w:spacing w:line="360" w:lineRule="auto"/>
        <w:ind w:firstLine="708"/>
        <w:jc w:val="both"/>
        <w:rPr>
          <w:bCs/>
        </w:rPr>
      </w:pPr>
      <w:r>
        <w:rPr>
          <w:bCs/>
        </w:rPr>
        <w:t>Segundo Bravo</w:t>
      </w:r>
      <w:r w:rsidR="008F5F7C">
        <w:rPr>
          <w:bCs/>
        </w:rPr>
        <w:t xml:space="preserve"> </w:t>
      </w:r>
      <w:r>
        <w:rPr>
          <w:bCs/>
        </w:rPr>
        <w:t>(2005), na administração pública um</w:t>
      </w:r>
      <w:r w:rsidR="00A31C2D">
        <w:rPr>
          <w:bCs/>
        </w:rPr>
        <w:t xml:space="preserve"> </w:t>
      </w:r>
      <w:r w:rsidR="0085572D">
        <w:rPr>
          <w:bCs/>
        </w:rPr>
        <w:t>sistema de informação gerencial</w:t>
      </w:r>
      <w:r w:rsidR="00A31C2D">
        <w:rPr>
          <w:bCs/>
        </w:rPr>
        <w:t xml:space="preserve"> deve ser so</w:t>
      </w:r>
      <w:r w:rsidR="00CC55F1">
        <w:rPr>
          <w:bCs/>
        </w:rPr>
        <w:t>bretudo planejado para atender</w:t>
      </w:r>
      <w:r w:rsidR="00B07051">
        <w:rPr>
          <w:bCs/>
        </w:rPr>
        <w:t xml:space="preserve"> às necessidades de uma </w:t>
      </w:r>
      <w:r w:rsidR="000805B6" w:rsidRPr="004754C2">
        <w:rPr>
          <w:bCs/>
          <w:color w:val="auto"/>
        </w:rPr>
        <w:t>organização. O</w:t>
      </w:r>
      <w:r w:rsidR="00A31C2D" w:rsidRPr="004754C2">
        <w:rPr>
          <w:bCs/>
          <w:color w:val="auto"/>
        </w:rPr>
        <w:t xml:space="preserve"> desenvolvimento do projeto inicia com </w:t>
      </w:r>
      <w:r w:rsidR="000805B6" w:rsidRPr="004754C2">
        <w:rPr>
          <w:bCs/>
          <w:color w:val="auto"/>
        </w:rPr>
        <w:t>análise</w:t>
      </w:r>
      <w:r w:rsidR="00A31C2D" w:rsidRPr="004754C2">
        <w:rPr>
          <w:bCs/>
          <w:color w:val="auto"/>
        </w:rPr>
        <w:t xml:space="preserve"> das operações da organ</w:t>
      </w:r>
      <w:r w:rsidR="00A31C2D">
        <w:rPr>
          <w:bCs/>
        </w:rPr>
        <w:t xml:space="preserve">ização, logo após são avaliados os custos e </w:t>
      </w:r>
      <w:r w:rsidR="008F5F7C">
        <w:rPr>
          <w:bCs/>
        </w:rPr>
        <w:t>benefícios</w:t>
      </w:r>
      <w:r w:rsidR="0085572D">
        <w:rPr>
          <w:bCs/>
        </w:rPr>
        <w:t xml:space="preserve">, no qual devem </w:t>
      </w:r>
      <w:r w:rsidR="00A31C2D">
        <w:rPr>
          <w:bCs/>
        </w:rPr>
        <w:t xml:space="preserve">ser considerados os custos referentes à </w:t>
      </w:r>
      <w:r w:rsidR="008F5F7C">
        <w:rPr>
          <w:bCs/>
        </w:rPr>
        <w:t>aquisição a</w:t>
      </w:r>
      <w:r w:rsidR="00A31C2D">
        <w:rPr>
          <w:bCs/>
        </w:rPr>
        <w:t xml:space="preserve"> manutenção do sistema</w:t>
      </w:r>
      <w:r w:rsidR="008F5F7C">
        <w:rPr>
          <w:bCs/>
        </w:rPr>
        <w:t>.</w:t>
      </w:r>
      <w:r w:rsidR="00A31C2D">
        <w:rPr>
          <w:bCs/>
        </w:rPr>
        <w:t xml:space="preserve">  </w:t>
      </w:r>
    </w:p>
    <w:p w14:paraId="1B9198B7" w14:textId="77777777" w:rsidR="008F5F7C" w:rsidRDefault="008F5F7C" w:rsidP="002A0D31">
      <w:pPr>
        <w:pStyle w:val="Default"/>
        <w:spacing w:line="360" w:lineRule="auto"/>
        <w:ind w:firstLine="708"/>
        <w:jc w:val="both"/>
        <w:rPr>
          <w:bCs/>
        </w:rPr>
      </w:pPr>
      <w:r>
        <w:rPr>
          <w:bCs/>
        </w:rPr>
        <w:t xml:space="preserve"> A importância</w:t>
      </w:r>
      <w:r w:rsidR="00590C7B">
        <w:rPr>
          <w:bCs/>
        </w:rPr>
        <w:t xml:space="preserve"> de uma boa gestão</w:t>
      </w:r>
      <w:r>
        <w:rPr>
          <w:bCs/>
        </w:rPr>
        <w:t xml:space="preserve"> dos </w:t>
      </w:r>
      <w:r w:rsidR="00680A0D">
        <w:rPr>
          <w:bCs/>
        </w:rPr>
        <w:t>sistemas</w:t>
      </w:r>
      <w:r>
        <w:rPr>
          <w:bCs/>
        </w:rPr>
        <w:t xml:space="preserve"> de informações </w:t>
      </w:r>
      <w:r w:rsidR="00680A0D">
        <w:rPr>
          <w:bCs/>
        </w:rPr>
        <w:t xml:space="preserve">nas organizações públicas não se trata de ganho de competividade, mas de ganho de eficiência e eficácia dos serviços prestados, isso significa que além de melhorias no ambiente interno da organização </w:t>
      </w:r>
      <w:r w:rsidR="00590C7B">
        <w:rPr>
          <w:bCs/>
        </w:rPr>
        <w:t xml:space="preserve">e </w:t>
      </w:r>
      <w:r w:rsidR="00680A0D">
        <w:rPr>
          <w:bCs/>
        </w:rPr>
        <w:t>pelo aumento da eficácia organizacional,</w:t>
      </w:r>
      <w:r w:rsidR="00590C7B">
        <w:rPr>
          <w:bCs/>
        </w:rPr>
        <w:t xml:space="preserve"> traz também </w:t>
      </w:r>
      <w:r w:rsidR="00680A0D">
        <w:rPr>
          <w:bCs/>
        </w:rPr>
        <w:t>agilização nos processos da estrutura, da comunicação e alimentação da burocracia</w:t>
      </w:r>
      <w:r w:rsidR="00590C7B">
        <w:rPr>
          <w:bCs/>
        </w:rPr>
        <w:t>.</w:t>
      </w:r>
      <w:r w:rsidR="00680A0D">
        <w:rPr>
          <w:bCs/>
        </w:rPr>
        <w:t xml:space="preserve"> </w:t>
      </w:r>
      <w:r w:rsidR="00590C7B">
        <w:rPr>
          <w:bCs/>
        </w:rPr>
        <w:t>O</w:t>
      </w:r>
      <w:r w:rsidR="00680A0D">
        <w:rPr>
          <w:bCs/>
        </w:rPr>
        <w:t xml:space="preserve"> uso estratégico da tecnolog</w:t>
      </w:r>
      <w:r w:rsidR="00590C7B">
        <w:rPr>
          <w:bCs/>
        </w:rPr>
        <w:t xml:space="preserve">ia e administração dos </w:t>
      </w:r>
      <w:r w:rsidR="00590C7B">
        <w:rPr>
          <w:bCs/>
        </w:rPr>
        <w:lastRenderedPageBreak/>
        <w:t>recursos de informática busca o melhoramento do atendimento à população e nos serviços prestados</w:t>
      </w:r>
      <w:r w:rsidR="000B612A">
        <w:rPr>
          <w:bCs/>
        </w:rPr>
        <w:t xml:space="preserve"> (BRAVO</w:t>
      </w:r>
      <w:r w:rsidR="00590C7B">
        <w:rPr>
          <w:bCs/>
        </w:rPr>
        <w:t xml:space="preserve">,2005). </w:t>
      </w:r>
    </w:p>
    <w:p w14:paraId="3B9C75EE" w14:textId="03C0F787" w:rsidR="00F87D57" w:rsidRDefault="00F87D57" w:rsidP="002A0D31">
      <w:pPr>
        <w:pStyle w:val="Default"/>
        <w:spacing w:line="360" w:lineRule="auto"/>
        <w:ind w:firstLine="708"/>
        <w:jc w:val="both"/>
        <w:rPr>
          <w:bCs/>
        </w:rPr>
      </w:pPr>
      <w:r>
        <w:rPr>
          <w:bCs/>
        </w:rPr>
        <w:t>Para isso é fundamental o uso de técnicas de gestão do conhecimento que transformam o conhecimento em novas tecnologi</w:t>
      </w:r>
      <w:r w:rsidR="00AF75D6">
        <w:rPr>
          <w:bCs/>
        </w:rPr>
        <w:t>as, produtos e relacionamentos. E</w:t>
      </w:r>
      <w:r>
        <w:rPr>
          <w:bCs/>
        </w:rPr>
        <w:t>m outras palavra</w:t>
      </w:r>
      <w:r w:rsidR="00FA73F9">
        <w:rPr>
          <w:bCs/>
        </w:rPr>
        <w:t>s, a medida que as organizações</w:t>
      </w:r>
      <w:r>
        <w:rPr>
          <w:bCs/>
        </w:rPr>
        <w:t xml:space="preserve"> c</w:t>
      </w:r>
      <w:r w:rsidR="00AF75D6">
        <w:rPr>
          <w:bCs/>
        </w:rPr>
        <w:t>ultivam o conhecimento e aprende</w:t>
      </w:r>
      <w:r w:rsidR="0085572D">
        <w:rPr>
          <w:bCs/>
        </w:rPr>
        <w:t xml:space="preserve">m mais rápido, tornaram-se </w:t>
      </w:r>
      <w:r>
        <w:rPr>
          <w:bCs/>
        </w:rPr>
        <w:t xml:space="preserve">mais flexíveis, adaptáveis </w:t>
      </w:r>
      <w:r w:rsidR="00FA73F9">
        <w:rPr>
          <w:bCs/>
        </w:rPr>
        <w:t xml:space="preserve">e </w:t>
      </w:r>
      <w:r w:rsidR="00AF75D6">
        <w:rPr>
          <w:bCs/>
        </w:rPr>
        <w:t xml:space="preserve">ao </w:t>
      </w:r>
      <w:r w:rsidR="00FA73F9">
        <w:rPr>
          <w:bCs/>
        </w:rPr>
        <w:t>mesmo tempo mais</w:t>
      </w:r>
      <w:r>
        <w:rPr>
          <w:bCs/>
        </w:rPr>
        <w:t xml:space="preserve"> competit</w:t>
      </w:r>
      <w:r w:rsidR="0085572D">
        <w:rPr>
          <w:bCs/>
        </w:rPr>
        <w:t>ivas que os seus concorrentes, v</w:t>
      </w:r>
      <w:r w:rsidR="00FA73F9">
        <w:rPr>
          <w:bCs/>
        </w:rPr>
        <w:t>isto que o objetivo básico da gestão do conhecimento é criar, compartilhar</w:t>
      </w:r>
      <w:r w:rsidR="0085572D">
        <w:rPr>
          <w:bCs/>
        </w:rPr>
        <w:t xml:space="preserve"> e disseminar o conhecimento para</w:t>
      </w:r>
      <w:r w:rsidR="00FA73F9">
        <w:rPr>
          <w:bCs/>
        </w:rPr>
        <w:t xml:space="preserve"> melhor enfrentar as forças que o ambiente exerce sobre o sistema organização.</w:t>
      </w:r>
    </w:p>
    <w:p w14:paraId="65864CB2" w14:textId="77777777" w:rsidR="00C316C6" w:rsidRDefault="00C316C6" w:rsidP="00A527D5">
      <w:pPr>
        <w:rPr>
          <w:rFonts w:ascii="Times New Roman" w:hAnsi="Times New Roman" w:cs="Times New Roman"/>
          <w:color w:val="000000"/>
          <w:sz w:val="24"/>
          <w:szCs w:val="24"/>
        </w:rPr>
      </w:pPr>
      <w:bookmarkStart w:id="17" w:name="_Toc516514479"/>
      <w:bookmarkStart w:id="18" w:name="_Toc516514823"/>
      <w:bookmarkStart w:id="19" w:name="_Toc516515276"/>
    </w:p>
    <w:p w14:paraId="4755F181" w14:textId="68BBEED0" w:rsidR="00751ABC" w:rsidRPr="00B45A04" w:rsidRDefault="00751ABC" w:rsidP="00B45A04">
      <w:pPr>
        <w:rPr>
          <w:rFonts w:ascii="Times New Roman" w:hAnsi="Times New Roman" w:cs="Times New Roman"/>
          <w:sz w:val="24"/>
          <w:szCs w:val="24"/>
        </w:rPr>
      </w:pPr>
      <w:bookmarkStart w:id="20" w:name="_Toc520828062"/>
      <w:bookmarkStart w:id="21" w:name="_Toc520828395"/>
      <w:r w:rsidRPr="00B45A04">
        <w:rPr>
          <w:rFonts w:ascii="Times New Roman" w:hAnsi="Times New Roman" w:cs="Times New Roman"/>
          <w:sz w:val="24"/>
          <w:szCs w:val="24"/>
        </w:rPr>
        <w:t>2.2 O PAPEL DA INFORMAÇÃO E DAS TECNOLOGIAS DA INFORMAÇÃO E DO CONHECIMENTO</w:t>
      </w:r>
      <w:bookmarkEnd w:id="17"/>
      <w:bookmarkEnd w:id="18"/>
      <w:bookmarkEnd w:id="19"/>
      <w:bookmarkEnd w:id="20"/>
      <w:bookmarkEnd w:id="21"/>
    </w:p>
    <w:p w14:paraId="471EAC91" w14:textId="77777777" w:rsidR="00751ABC" w:rsidRDefault="00751ABC" w:rsidP="00751ABC">
      <w:pPr>
        <w:pStyle w:val="Default"/>
        <w:spacing w:line="360" w:lineRule="auto"/>
        <w:jc w:val="both"/>
      </w:pPr>
      <w:r>
        <w:tab/>
      </w:r>
    </w:p>
    <w:p w14:paraId="63ACCDF6" w14:textId="1FEC5377" w:rsidR="00D904BF" w:rsidRPr="004754C2" w:rsidRDefault="00751ABC" w:rsidP="00D84EB1">
      <w:pPr>
        <w:pStyle w:val="Default"/>
        <w:spacing w:line="360" w:lineRule="auto"/>
        <w:ind w:firstLine="708"/>
        <w:jc w:val="both"/>
        <w:rPr>
          <w:color w:val="auto"/>
        </w:rPr>
      </w:pPr>
      <w:r>
        <w:t>O desenvolvimento tecnológico está gerando profundas transformações, com isso a sociedade da informação e do conhecimento são impulsionadas por esses avanços nas áreas de informática e telecomunicações que influenciaram grandemente a economia mundial e a sociedade em geral. Sendo que a diversificação, a ampliação da aplicação e o uso das n</w:t>
      </w:r>
      <w:r w:rsidR="00481D45">
        <w:t xml:space="preserve">ovas tecnologias da informação e </w:t>
      </w:r>
      <w:r w:rsidR="00A7484A">
        <w:t>das comunicações</w:t>
      </w:r>
      <w:r w:rsidR="00481D45">
        <w:t xml:space="preserve">; </w:t>
      </w:r>
      <w:r w:rsidR="00A7484A">
        <w:t xml:space="preserve">a rapidez </w:t>
      </w:r>
      <w:r>
        <w:t xml:space="preserve">de suas mudanças decorrentes da intensificação do seu processo de evolução de inovação e atualização. Visto que se inserem ferramentas essenciais para a sociedade, como computador, internet, aparelhos e equipamentos de telecomunicações, os quais tem um papel fundamental nas transformações da sociedade </w:t>
      </w:r>
      <w:r w:rsidR="00DA2BA5">
        <w:rPr>
          <w:color w:val="auto"/>
        </w:rPr>
        <w:t>(AMARAL; MA</w:t>
      </w:r>
      <w:r>
        <w:rPr>
          <w:color w:val="auto"/>
        </w:rPr>
        <w:t>RQUES; DUFLOTH, 2017).</w:t>
      </w:r>
    </w:p>
    <w:p w14:paraId="47903D3B" w14:textId="70F37903" w:rsidR="00D84EB1" w:rsidRDefault="00D84EB1" w:rsidP="00D84EB1">
      <w:pPr>
        <w:pStyle w:val="Default"/>
        <w:spacing w:line="360" w:lineRule="auto"/>
        <w:ind w:firstLine="708"/>
        <w:jc w:val="both"/>
      </w:pPr>
      <w:r>
        <w:t>Segundo</w:t>
      </w:r>
      <w:r w:rsidR="00350D9B">
        <w:t xml:space="preserve"> Nascimento; Freire e Dias (2012), um dos grandes desafios que as nações </w:t>
      </w:r>
      <w:r w:rsidR="00833377">
        <w:t>modernas</w:t>
      </w:r>
      <w:r w:rsidR="00350D9B">
        <w:t xml:space="preserve"> encontra</w:t>
      </w:r>
      <w:r w:rsidR="00481D45">
        <w:t>m</w:t>
      </w:r>
      <w:r w:rsidR="00833377">
        <w:t xml:space="preserve"> hoje</w:t>
      </w:r>
      <w:r w:rsidR="00350D9B">
        <w:t xml:space="preserve"> na construção de uma sociedade</w:t>
      </w:r>
      <w:r w:rsidR="00833377">
        <w:t>, é que</w:t>
      </w:r>
      <w:r w:rsidR="00350D9B">
        <w:t xml:space="preserve"> todos os indivíduos sejam capazes de criar</w:t>
      </w:r>
      <w:r w:rsidR="000330B9">
        <w:t>,</w:t>
      </w:r>
      <w:r w:rsidR="00350D9B">
        <w:t xml:space="preserve"> utilizar e acessar a informação e co</w:t>
      </w:r>
      <w:r w:rsidR="00481D45">
        <w:t>nhecimento de maneira eficiente, já</w:t>
      </w:r>
      <w:r w:rsidR="00D81E58">
        <w:t xml:space="preserve"> que o</w:t>
      </w:r>
      <w:r w:rsidR="003B1743">
        <w:t xml:space="preserve"> progresso da tecnologia da informação e do conhecimento está mudando a forma de como a sociedade usa e se relaciona com ela.</w:t>
      </w:r>
      <w:r w:rsidR="00A67FBE">
        <w:t xml:space="preserve"> </w:t>
      </w:r>
      <w:r>
        <w:t>De acordo com Rossetti e Morales (2007, p</w:t>
      </w:r>
      <w:r w:rsidR="00532381">
        <w:t>.</w:t>
      </w:r>
      <w:r>
        <w:t xml:space="preserve"> 124),</w:t>
      </w:r>
    </w:p>
    <w:p w14:paraId="0389E7FD" w14:textId="77777777" w:rsidR="00A2363D" w:rsidRDefault="00D84EB1" w:rsidP="00FB208F">
      <w:pPr>
        <w:pStyle w:val="Default"/>
        <w:ind w:left="2268"/>
        <w:jc w:val="both"/>
        <w:rPr>
          <w:sz w:val="20"/>
          <w:szCs w:val="20"/>
        </w:rPr>
      </w:pPr>
      <w:r w:rsidRPr="00FB208F">
        <w:rPr>
          <w:sz w:val="20"/>
          <w:szCs w:val="20"/>
        </w:rPr>
        <w:t xml:space="preserve"> </w:t>
      </w:r>
    </w:p>
    <w:p w14:paraId="5C95896F" w14:textId="77777777" w:rsidR="00D84EB1" w:rsidRPr="00FB208F" w:rsidRDefault="00D84EB1" w:rsidP="00FB208F">
      <w:pPr>
        <w:pStyle w:val="Default"/>
        <w:ind w:left="2268"/>
        <w:jc w:val="both"/>
        <w:rPr>
          <w:sz w:val="20"/>
          <w:szCs w:val="20"/>
        </w:rPr>
      </w:pPr>
      <w:r w:rsidRPr="00FB208F">
        <w:rPr>
          <w:sz w:val="20"/>
          <w:szCs w:val="20"/>
        </w:rPr>
        <w:t xml:space="preserve">A tecnologia da informação (TI), que é gerada e explicitada devido ao conhecimento das pessoas, tem sido, ao longo do tempo, cada vez mais intensamente empregada como instrumento para os mais diversos fins. É </w:t>
      </w:r>
      <w:r w:rsidR="00243DE2" w:rsidRPr="00FB208F">
        <w:rPr>
          <w:sz w:val="20"/>
          <w:szCs w:val="20"/>
        </w:rPr>
        <w:t>utilizada por indivíduo e organizações, para aumentar a produção, melhorar a qualidade dos produtos; como suporte à analises de mercados; para tornar ágil e eficaz a interação com mercados, com clientes e até com competidores. E usada como fermenta de comunicação e gestão empresarial, de modo que organizações e pessoas se mantenha</w:t>
      </w:r>
      <w:r w:rsidR="00532381">
        <w:rPr>
          <w:sz w:val="20"/>
          <w:szCs w:val="20"/>
        </w:rPr>
        <w:t>m competitivas nos mercados em q</w:t>
      </w:r>
      <w:r w:rsidR="00243DE2" w:rsidRPr="00FB208F">
        <w:rPr>
          <w:sz w:val="20"/>
          <w:szCs w:val="20"/>
        </w:rPr>
        <w:t>u</w:t>
      </w:r>
      <w:r w:rsidR="00532381">
        <w:rPr>
          <w:sz w:val="20"/>
          <w:szCs w:val="20"/>
        </w:rPr>
        <w:t>e</w:t>
      </w:r>
      <w:r w:rsidR="00243DE2" w:rsidRPr="00FB208F">
        <w:rPr>
          <w:sz w:val="20"/>
          <w:szCs w:val="20"/>
        </w:rPr>
        <w:t xml:space="preserve"> atuam. Em face disso, além de sua rápida evolução, é cada vez mais intensa a percepção de que a tecnologia de informação e comunicação não pode ser dissociada </w:t>
      </w:r>
      <w:r w:rsidR="00243DE2" w:rsidRPr="00FB208F">
        <w:rPr>
          <w:sz w:val="20"/>
          <w:szCs w:val="20"/>
        </w:rPr>
        <w:lastRenderedPageBreak/>
        <w:t xml:space="preserve">de qualquer atividade, como </w:t>
      </w:r>
      <w:r w:rsidR="00FB208F" w:rsidRPr="00FB208F">
        <w:rPr>
          <w:sz w:val="20"/>
          <w:szCs w:val="20"/>
        </w:rPr>
        <w:t>importante instrumento de apoio à</w:t>
      </w:r>
      <w:r w:rsidR="00243DE2" w:rsidRPr="00FB208F">
        <w:rPr>
          <w:sz w:val="20"/>
          <w:szCs w:val="20"/>
        </w:rPr>
        <w:t xml:space="preserve"> incorporação</w:t>
      </w:r>
      <w:r w:rsidR="00FB208F" w:rsidRPr="00FB208F">
        <w:rPr>
          <w:sz w:val="20"/>
          <w:szCs w:val="20"/>
        </w:rPr>
        <w:t xml:space="preserve"> do conhecimento como o principal agregador de valor aos produtos, processos e serviços entregues pelas organizações aos seus clientes.</w:t>
      </w:r>
      <w:r w:rsidR="00243DE2" w:rsidRPr="00FB208F">
        <w:rPr>
          <w:sz w:val="20"/>
          <w:szCs w:val="20"/>
        </w:rPr>
        <w:t xml:space="preserve"> </w:t>
      </w:r>
    </w:p>
    <w:p w14:paraId="6FC64DD3" w14:textId="77777777" w:rsidR="00D84EB1" w:rsidRPr="00F00E15" w:rsidRDefault="00D84EB1" w:rsidP="00FB208F">
      <w:pPr>
        <w:pStyle w:val="Default"/>
        <w:ind w:left="2268" w:firstLine="708"/>
        <w:jc w:val="both"/>
        <w:rPr>
          <w:sz w:val="22"/>
          <w:szCs w:val="22"/>
        </w:rPr>
      </w:pPr>
    </w:p>
    <w:p w14:paraId="25A48413" w14:textId="47F554EE" w:rsidR="00FD2A8B" w:rsidRPr="00F00E15" w:rsidRDefault="001E6311" w:rsidP="001E6311">
      <w:pPr>
        <w:pStyle w:val="Default"/>
        <w:spacing w:line="360" w:lineRule="auto"/>
        <w:jc w:val="both"/>
        <w:rPr>
          <w:color w:val="000000" w:themeColor="text1"/>
          <w:sz w:val="22"/>
          <w:szCs w:val="22"/>
        </w:rPr>
      </w:pPr>
      <w:r w:rsidRPr="00F00E15">
        <w:rPr>
          <w:color w:val="FF0000"/>
          <w:sz w:val="22"/>
          <w:szCs w:val="22"/>
        </w:rPr>
        <w:t xml:space="preserve"> </w:t>
      </w:r>
      <w:r w:rsidRPr="00F00E15">
        <w:rPr>
          <w:color w:val="FF0000"/>
          <w:sz w:val="22"/>
          <w:szCs w:val="22"/>
        </w:rPr>
        <w:tab/>
      </w:r>
      <w:r w:rsidR="00FF4657" w:rsidRPr="00F00E15">
        <w:rPr>
          <w:color w:val="000000" w:themeColor="text1"/>
          <w:sz w:val="22"/>
          <w:szCs w:val="22"/>
        </w:rPr>
        <w:t xml:space="preserve"> No que afirma</w:t>
      </w:r>
      <w:r w:rsidR="00E87EA6" w:rsidRPr="00F00E15">
        <w:rPr>
          <w:color w:val="000000" w:themeColor="text1"/>
          <w:sz w:val="22"/>
          <w:szCs w:val="22"/>
        </w:rPr>
        <w:t>,</w:t>
      </w:r>
      <w:r w:rsidR="00FF4657" w:rsidRPr="00F00E15">
        <w:rPr>
          <w:color w:val="000000" w:themeColor="text1"/>
          <w:sz w:val="22"/>
          <w:szCs w:val="22"/>
        </w:rPr>
        <w:t xml:space="preserve"> Costa et al</w:t>
      </w:r>
      <w:r w:rsidR="00E76897" w:rsidRPr="00F00E15">
        <w:rPr>
          <w:color w:val="000000" w:themeColor="text1"/>
          <w:sz w:val="22"/>
          <w:szCs w:val="22"/>
        </w:rPr>
        <w:t>.</w:t>
      </w:r>
      <w:r w:rsidR="00FF4657" w:rsidRPr="00F00E15">
        <w:rPr>
          <w:color w:val="000000" w:themeColor="text1"/>
          <w:sz w:val="22"/>
          <w:szCs w:val="22"/>
        </w:rPr>
        <w:t xml:space="preserve"> (2017), a</w:t>
      </w:r>
      <w:r w:rsidRPr="00F00E15">
        <w:rPr>
          <w:color w:val="000000" w:themeColor="text1"/>
          <w:sz w:val="22"/>
          <w:szCs w:val="22"/>
        </w:rPr>
        <w:t xml:space="preserve"> chegada da internet como parte da evolução tecnológica e sua presença no </w:t>
      </w:r>
      <w:r w:rsidR="00AF75D6" w:rsidRPr="00F00E15">
        <w:rPr>
          <w:color w:val="000000" w:themeColor="text1"/>
          <w:sz w:val="22"/>
          <w:szCs w:val="22"/>
        </w:rPr>
        <w:t>dia-a-dia dos usuários tem</w:t>
      </w:r>
      <w:r w:rsidR="005C0B8C" w:rsidRPr="00F00E15">
        <w:rPr>
          <w:color w:val="000000" w:themeColor="text1"/>
          <w:sz w:val="22"/>
          <w:szCs w:val="22"/>
        </w:rPr>
        <w:t xml:space="preserve"> aumentado a agilidade </w:t>
      </w:r>
      <w:r w:rsidR="00D7338C" w:rsidRPr="00F00E15">
        <w:rPr>
          <w:color w:val="000000" w:themeColor="text1"/>
          <w:sz w:val="22"/>
          <w:szCs w:val="22"/>
        </w:rPr>
        <w:t xml:space="preserve">na troca </w:t>
      </w:r>
      <w:r w:rsidR="00FF4657" w:rsidRPr="00F00E15">
        <w:rPr>
          <w:color w:val="000000" w:themeColor="text1"/>
          <w:sz w:val="22"/>
          <w:szCs w:val="22"/>
        </w:rPr>
        <w:t xml:space="preserve">de </w:t>
      </w:r>
      <w:r w:rsidR="00D7338C" w:rsidRPr="00F00E15">
        <w:rPr>
          <w:color w:val="000000" w:themeColor="text1"/>
          <w:sz w:val="22"/>
          <w:szCs w:val="22"/>
        </w:rPr>
        <w:t>dados e na qual adquire</w:t>
      </w:r>
      <w:r w:rsidR="00AF75D6" w:rsidRPr="00F00E15">
        <w:rPr>
          <w:color w:val="000000" w:themeColor="text1"/>
          <w:sz w:val="22"/>
          <w:szCs w:val="22"/>
        </w:rPr>
        <w:t>m</w:t>
      </w:r>
      <w:r w:rsidR="00D7338C" w:rsidRPr="00F00E15">
        <w:rPr>
          <w:color w:val="000000" w:themeColor="text1"/>
          <w:sz w:val="22"/>
          <w:szCs w:val="22"/>
        </w:rPr>
        <w:t xml:space="preserve"> conhecimento. Hoje</w:t>
      </w:r>
      <w:r w:rsidR="00AF75D6" w:rsidRPr="00F00E15">
        <w:rPr>
          <w:color w:val="000000" w:themeColor="text1"/>
          <w:sz w:val="22"/>
          <w:szCs w:val="22"/>
        </w:rPr>
        <w:t>,</w:t>
      </w:r>
      <w:r w:rsidR="00D7338C" w:rsidRPr="00F00E15">
        <w:rPr>
          <w:color w:val="000000" w:themeColor="text1"/>
          <w:sz w:val="22"/>
          <w:szCs w:val="22"/>
        </w:rPr>
        <w:t xml:space="preserve"> a rede é vitrine para diversos negócios tanto na empresa privada quanto na pública, formando assim uma rede de relacionamento entre empresas e clientes e entre clientes e empresas. </w:t>
      </w:r>
    </w:p>
    <w:p w14:paraId="336BA073" w14:textId="2122BED9" w:rsidR="007E55DD" w:rsidRPr="00F00E15" w:rsidRDefault="00621B0C" w:rsidP="001E6311">
      <w:pPr>
        <w:pStyle w:val="Default"/>
        <w:spacing w:line="360" w:lineRule="auto"/>
        <w:jc w:val="both"/>
        <w:rPr>
          <w:color w:val="000000" w:themeColor="text1"/>
          <w:sz w:val="22"/>
          <w:szCs w:val="22"/>
        </w:rPr>
      </w:pPr>
      <w:r w:rsidRPr="00F00E15">
        <w:rPr>
          <w:color w:val="000000" w:themeColor="text1"/>
          <w:sz w:val="22"/>
          <w:szCs w:val="22"/>
        </w:rPr>
        <w:tab/>
        <w:t>No que afirma</w:t>
      </w:r>
      <w:r w:rsidR="001868C2" w:rsidRPr="00F00E15">
        <w:rPr>
          <w:color w:val="000000" w:themeColor="text1"/>
          <w:sz w:val="22"/>
          <w:szCs w:val="22"/>
        </w:rPr>
        <w:t>,</w:t>
      </w:r>
      <w:r w:rsidRPr="00F00E15">
        <w:rPr>
          <w:color w:val="000000" w:themeColor="text1"/>
          <w:sz w:val="22"/>
          <w:szCs w:val="22"/>
        </w:rPr>
        <w:t xml:space="preserve"> </w:t>
      </w:r>
      <w:proofErr w:type="spellStart"/>
      <w:r w:rsidR="006C5103" w:rsidRPr="00F00E15">
        <w:rPr>
          <w:color w:val="000000" w:themeColor="text1"/>
          <w:sz w:val="22"/>
          <w:szCs w:val="22"/>
        </w:rPr>
        <w:t>Angeloni</w:t>
      </w:r>
      <w:proofErr w:type="spellEnd"/>
      <w:r w:rsidR="006C5103" w:rsidRPr="00F00E15">
        <w:rPr>
          <w:color w:val="000000" w:themeColor="text1"/>
          <w:sz w:val="22"/>
          <w:szCs w:val="22"/>
        </w:rPr>
        <w:t xml:space="preserve"> </w:t>
      </w:r>
      <w:r w:rsidR="007E55DD" w:rsidRPr="00F00E15">
        <w:rPr>
          <w:color w:val="000000" w:themeColor="text1"/>
          <w:sz w:val="22"/>
          <w:szCs w:val="22"/>
        </w:rPr>
        <w:t xml:space="preserve">et </w:t>
      </w:r>
      <w:r w:rsidR="006C5103" w:rsidRPr="00F00E15">
        <w:rPr>
          <w:color w:val="000000" w:themeColor="text1"/>
          <w:sz w:val="22"/>
          <w:szCs w:val="22"/>
        </w:rPr>
        <w:t xml:space="preserve">al (2008), na gestão do conhecimento, e em concordância com as características das redes, a Internet surge servindo, por um lado como base para diferentes programas e ambientes que propiciam a capacitação, o armazenamento e, principalmente, a difusão do conhecimento.  </w:t>
      </w:r>
    </w:p>
    <w:p w14:paraId="42F7238F" w14:textId="26B9E2E5" w:rsidR="007E55DD" w:rsidRPr="00F00E15" w:rsidRDefault="007E55DD" w:rsidP="007E55DD">
      <w:pPr>
        <w:pStyle w:val="Default"/>
        <w:spacing w:line="360" w:lineRule="auto"/>
        <w:ind w:firstLine="708"/>
        <w:jc w:val="both"/>
        <w:rPr>
          <w:color w:val="000000" w:themeColor="text1"/>
          <w:sz w:val="22"/>
          <w:szCs w:val="22"/>
        </w:rPr>
      </w:pPr>
      <w:r w:rsidRPr="00F00E15">
        <w:rPr>
          <w:color w:val="000000" w:themeColor="text1"/>
          <w:sz w:val="22"/>
          <w:szCs w:val="22"/>
        </w:rPr>
        <w:t>Segundo os mesmos autores, a adoção universal</w:t>
      </w:r>
      <w:r w:rsidR="00481D45" w:rsidRPr="00F00E15">
        <w:rPr>
          <w:color w:val="000000" w:themeColor="text1"/>
          <w:sz w:val="22"/>
          <w:szCs w:val="22"/>
        </w:rPr>
        <w:t xml:space="preserve"> da internet tem oportunizado </w:t>
      </w:r>
      <w:r w:rsidRPr="00F00E15">
        <w:rPr>
          <w:color w:val="000000" w:themeColor="text1"/>
          <w:sz w:val="22"/>
          <w:szCs w:val="22"/>
        </w:rPr>
        <w:t xml:space="preserve">organizações </w:t>
      </w:r>
      <w:r w:rsidR="00481D45" w:rsidRPr="00F00E15">
        <w:rPr>
          <w:color w:val="000000" w:themeColor="text1"/>
          <w:sz w:val="22"/>
          <w:szCs w:val="22"/>
        </w:rPr>
        <w:t xml:space="preserve">a </w:t>
      </w:r>
      <w:r w:rsidRPr="00F00E15">
        <w:rPr>
          <w:color w:val="000000" w:themeColor="text1"/>
          <w:sz w:val="22"/>
          <w:szCs w:val="22"/>
        </w:rPr>
        <w:t xml:space="preserve">estabelecer redes de conhecimento estratégico para alcançar objetivos </w:t>
      </w:r>
      <w:r w:rsidR="004E2C44" w:rsidRPr="00F00E15">
        <w:rPr>
          <w:color w:val="000000" w:themeColor="text1"/>
          <w:sz w:val="22"/>
          <w:szCs w:val="22"/>
        </w:rPr>
        <w:t>reciprocamente</w:t>
      </w:r>
      <w:r w:rsidRPr="00F00E15">
        <w:rPr>
          <w:color w:val="000000" w:themeColor="text1"/>
          <w:sz w:val="22"/>
          <w:szCs w:val="22"/>
        </w:rPr>
        <w:t xml:space="preserve"> </w:t>
      </w:r>
      <w:r w:rsidR="004E2C44" w:rsidRPr="00F00E15">
        <w:rPr>
          <w:color w:val="000000" w:themeColor="text1"/>
          <w:sz w:val="22"/>
          <w:szCs w:val="22"/>
        </w:rPr>
        <w:t>úteis.  Na qual as redes colaborativas estão evoluindo em todos os setores econômicos, nos mercados consumidor e organizacional, e na</w:t>
      </w:r>
      <w:r w:rsidR="00AF75D6" w:rsidRPr="00F00E15">
        <w:rPr>
          <w:color w:val="000000" w:themeColor="text1"/>
          <w:sz w:val="22"/>
          <w:szCs w:val="22"/>
        </w:rPr>
        <w:t xml:space="preserve"> interatividade entre governo, </w:t>
      </w:r>
      <w:r w:rsidR="004E2C44" w:rsidRPr="00F00E15">
        <w:rPr>
          <w:color w:val="000000" w:themeColor="text1"/>
          <w:sz w:val="22"/>
          <w:szCs w:val="22"/>
        </w:rPr>
        <w:t xml:space="preserve">cidadão </w:t>
      </w:r>
      <w:r w:rsidR="00AF75D6" w:rsidRPr="00F00E15">
        <w:rPr>
          <w:color w:val="000000" w:themeColor="text1"/>
          <w:sz w:val="22"/>
          <w:szCs w:val="22"/>
        </w:rPr>
        <w:t xml:space="preserve">e </w:t>
      </w:r>
      <w:r w:rsidR="004E2C44" w:rsidRPr="00F00E15">
        <w:rPr>
          <w:color w:val="000000" w:themeColor="text1"/>
          <w:sz w:val="22"/>
          <w:szCs w:val="22"/>
        </w:rPr>
        <w:t>organizações.</w:t>
      </w:r>
    </w:p>
    <w:p w14:paraId="102C9FE4" w14:textId="166B218E" w:rsidR="004754C2" w:rsidRPr="00F00E15" w:rsidRDefault="00582937" w:rsidP="004754C2">
      <w:pPr>
        <w:pStyle w:val="Default"/>
        <w:spacing w:line="360" w:lineRule="auto"/>
        <w:jc w:val="both"/>
        <w:rPr>
          <w:color w:val="000000" w:themeColor="text1"/>
          <w:sz w:val="22"/>
          <w:szCs w:val="22"/>
        </w:rPr>
      </w:pPr>
      <w:r w:rsidRPr="00F00E15">
        <w:rPr>
          <w:color w:val="000000" w:themeColor="text1"/>
          <w:sz w:val="22"/>
          <w:szCs w:val="22"/>
        </w:rPr>
        <w:tab/>
        <w:t xml:space="preserve"> A tecnologia da informação tem modificado fortemente o trabalho dentr</w:t>
      </w:r>
      <w:r w:rsidR="00AF75D6" w:rsidRPr="00F00E15">
        <w:rPr>
          <w:color w:val="000000" w:themeColor="text1"/>
          <w:sz w:val="22"/>
          <w:szCs w:val="22"/>
        </w:rPr>
        <w:t>o das organizações e fora delas, v</w:t>
      </w:r>
      <w:r w:rsidR="00711EA2" w:rsidRPr="00F00E15">
        <w:rPr>
          <w:color w:val="000000" w:themeColor="text1"/>
          <w:sz w:val="22"/>
          <w:szCs w:val="22"/>
        </w:rPr>
        <w:t>isto</w:t>
      </w:r>
      <w:r w:rsidR="00AF75D6" w:rsidRPr="00F00E15">
        <w:rPr>
          <w:color w:val="000000" w:themeColor="text1"/>
          <w:sz w:val="22"/>
          <w:szCs w:val="22"/>
        </w:rPr>
        <w:t xml:space="preserve"> que hoje a informação vem se</w:t>
      </w:r>
      <w:r w:rsidR="00711EA2" w:rsidRPr="00F00E15">
        <w:rPr>
          <w:color w:val="000000" w:themeColor="text1"/>
          <w:sz w:val="22"/>
          <w:szCs w:val="22"/>
        </w:rPr>
        <w:t xml:space="preserve"> tornando a principal fonte de energia da organização, tornando assim o principal combustível e mais importante recurso.</w:t>
      </w:r>
      <w:r w:rsidR="003E29F7" w:rsidRPr="00F00E15">
        <w:rPr>
          <w:color w:val="000000" w:themeColor="text1"/>
          <w:sz w:val="22"/>
          <w:szCs w:val="22"/>
        </w:rPr>
        <w:t xml:space="preserve">  P</w:t>
      </w:r>
      <w:r w:rsidR="00D54AAC" w:rsidRPr="00F00E15">
        <w:rPr>
          <w:color w:val="000000" w:themeColor="text1"/>
          <w:sz w:val="22"/>
          <w:szCs w:val="22"/>
        </w:rPr>
        <w:t xml:space="preserve">or meio destes recursos </w:t>
      </w:r>
      <w:r w:rsidR="009D10DB" w:rsidRPr="00F00E15">
        <w:rPr>
          <w:color w:val="000000" w:themeColor="text1"/>
          <w:sz w:val="22"/>
          <w:szCs w:val="22"/>
        </w:rPr>
        <w:t xml:space="preserve">que </w:t>
      </w:r>
      <w:r w:rsidR="00D54AAC" w:rsidRPr="00F00E15">
        <w:rPr>
          <w:color w:val="000000" w:themeColor="text1"/>
          <w:sz w:val="22"/>
          <w:szCs w:val="22"/>
        </w:rPr>
        <w:t>é possível alcançar uma adequada gest</w:t>
      </w:r>
      <w:r w:rsidR="009D10DB" w:rsidRPr="00F00E15">
        <w:rPr>
          <w:color w:val="000000" w:themeColor="text1"/>
          <w:sz w:val="22"/>
          <w:szCs w:val="22"/>
        </w:rPr>
        <w:t xml:space="preserve">ão de serviço ao cidadão, uma vez </w:t>
      </w:r>
      <w:r w:rsidR="00424706" w:rsidRPr="00F00E15">
        <w:rPr>
          <w:color w:val="000000" w:themeColor="text1"/>
          <w:sz w:val="22"/>
          <w:szCs w:val="22"/>
        </w:rPr>
        <w:t xml:space="preserve">que o acesso a informação em tempo real torna-se primordial para os gestores tomarem decisões </w:t>
      </w:r>
      <w:r w:rsidR="00085EC3" w:rsidRPr="00F00E15">
        <w:rPr>
          <w:color w:val="000000" w:themeColor="text1"/>
          <w:sz w:val="22"/>
          <w:szCs w:val="22"/>
        </w:rPr>
        <w:t xml:space="preserve">que são </w:t>
      </w:r>
      <w:r w:rsidR="00424706" w:rsidRPr="00F00E15">
        <w:rPr>
          <w:color w:val="000000" w:themeColor="text1"/>
          <w:sz w:val="22"/>
          <w:szCs w:val="22"/>
        </w:rPr>
        <w:t>importantíssima</w:t>
      </w:r>
      <w:r w:rsidR="009D10DB" w:rsidRPr="00F00E15">
        <w:rPr>
          <w:color w:val="000000" w:themeColor="text1"/>
          <w:sz w:val="22"/>
          <w:szCs w:val="22"/>
        </w:rPr>
        <w:t>s</w:t>
      </w:r>
      <w:r w:rsidR="00424706" w:rsidRPr="00F00E15">
        <w:rPr>
          <w:color w:val="000000" w:themeColor="text1"/>
          <w:sz w:val="22"/>
          <w:szCs w:val="22"/>
        </w:rPr>
        <w:t xml:space="preserve"> para a economia e a sociedade</w:t>
      </w:r>
      <w:r w:rsidR="009D10DB" w:rsidRPr="00F00E15">
        <w:rPr>
          <w:color w:val="000000" w:themeColor="text1"/>
          <w:sz w:val="22"/>
          <w:szCs w:val="22"/>
        </w:rPr>
        <w:t>,</w:t>
      </w:r>
      <w:r w:rsidR="00424706" w:rsidRPr="00F00E15">
        <w:rPr>
          <w:color w:val="000000" w:themeColor="text1"/>
          <w:sz w:val="22"/>
          <w:szCs w:val="22"/>
        </w:rPr>
        <w:t xml:space="preserve"> </w:t>
      </w:r>
      <w:r w:rsidR="009D10DB" w:rsidRPr="00F00E15">
        <w:rPr>
          <w:color w:val="000000" w:themeColor="text1"/>
          <w:sz w:val="22"/>
          <w:szCs w:val="22"/>
        </w:rPr>
        <w:t>já</w:t>
      </w:r>
      <w:r w:rsidR="00711EA2" w:rsidRPr="00F00E15">
        <w:rPr>
          <w:color w:val="000000" w:themeColor="text1"/>
          <w:sz w:val="22"/>
          <w:szCs w:val="22"/>
        </w:rPr>
        <w:t xml:space="preserve"> que a inform</w:t>
      </w:r>
      <w:r w:rsidR="00145584" w:rsidRPr="00F00E15">
        <w:rPr>
          <w:color w:val="000000" w:themeColor="text1"/>
          <w:sz w:val="22"/>
          <w:szCs w:val="22"/>
        </w:rPr>
        <w:t>ação direciona todos os esforços</w:t>
      </w:r>
      <w:r w:rsidR="00711EA2" w:rsidRPr="00F00E15">
        <w:rPr>
          <w:color w:val="000000" w:themeColor="text1"/>
          <w:sz w:val="22"/>
          <w:szCs w:val="22"/>
        </w:rPr>
        <w:t xml:space="preserve"> e assinala os rumos a </w:t>
      </w:r>
      <w:r w:rsidR="005915BD" w:rsidRPr="00F00E15">
        <w:rPr>
          <w:color w:val="000000" w:themeColor="text1"/>
          <w:sz w:val="22"/>
          <w:szCs w:val="22"/>
        </w:rPr>
        <w:t xml:space="preserve">adotar </w:t>
      </w:r>
      <w:r w:rsidR="00621B0C" w:rsidRPr="00F00E15">
        <w:rPr>
          <w:color w:val="000000" w:themeColor="text1"/>
          <w:sz w:val="22"/>
          <w:szCs w:val="22"/>
        </w:rPr>
        <w:t xml:space="preserve">nas organizações </w:t>
      </w:r>
      <w:r w:rsidR="005915BD" w:rsidRPr="00F00E15">
        <w:rPr>
          <w:color w:val="000000" w:themeColor="text1"/>
          <w:sz w:val="22"/>
          <w:szCs w:val="22"/>
        </w:rPr>
        <w:t>(CHIAVENATO, 2006).</w:t>
      </w:r>
      <w:bookmarkStart w:id="22" w:name="_Toc520815824"/>
      <w:bookmarkEnd w:id="22"/>
    </w:p>
    <w:p w14:paraId="1AFEA0DB" w14:textId="77777777" w:rsidR="004754C2" w:rsidRPr="004754C2" w:rsidRDefault="004754C2" w:rsidP="004754C2">
      <w:pPr>
        <w:pStyle w:val="Default"/>
        <w:spacing w:line="360" w:lineRule="auto"/>
        <w:jc w:val="both"/>
        <w:rPr>
          <w:color w:val="000000" w:themeColor="text1"/>
        </w:rPr>
      </w:pPr>
    </w:p>
    <w:p w14:paraId="454736D2" w14:textId="4798B078" w:rsidR="00FD2A8B" w:rsidRPr="00197E3B" w:rsidRDefault="00751ABC" w:rsidP="00197E3B">
      <w:pPr>
        <w:rPr>
          <w:rFonts w:ascii="Times New Roman" w:hAnsi="Times New Roman" w:cs="Times New Roman"/>
          <w:sz w:val="24"/>
          <w:szCs w:val="24"/>
        </w:rPr>
      </w:pPr>
      <w:bookmarkStart w:id="23" w:name="_Toc516514480"/>
      <w:bookmarkStart w:id="24" w:name="_Toc516514824"/>
      <w:bookmarkStart w:id="25" w:name="_Toc516515277"/>
      <w:bookmarkStart w:id="26" w:name="_Toc520828063"/>
      <w:bookmarkStart w:id="27" w:name="_Toc520828396"/>
      <w:r w:rsidRPr="00197E3B">
        <w:rPr>
          <w:rFonts w:ascii="Times New Roman" w:hAnsi="Times New Roman" w:cs="Times New Roman"/>
          <w:sz w:val="24"/>
          <w:szCs w:val="24"/>
        </w:rPr>
        <w:t>2.3</w:t>
      </w:r>
      <w:r w:rsidR="00FD2A8B" w:rsidRPr="00197E3B">
        <w:rPr>
          <w:rFonts w:ascii="Times New Roman" w:hAnsi="Times New Roman" w:cs="Times New Roman"/>
          <w:sz w:val="24"/>
          <w:szCs w:val="24"/>
        </w:rPr>
        <w:t xml:space="preserve"> A IMPORTÂNCIA DO USO DA TECNOLOGIA DE INFORMAÇÃO NAS ORGANIZAÇÕES PÚBLICAS</w:t>
      </w:r>
      <w:bookmarkEnd w:id="23"/>
      <w:bookmarkEnd w:id="24"/>
      <w:bookmarkEnd w:id="25"/>
      <w:bookmarkEnd w:id="26"/>
      <w:bookmarkEnd w:id="27"/>
      <w:r w:rsidR="00FD2A8B" w:rsidRPr="00197E3B">
        <w:rPr>
          <w:rFonts w:ascii="Times New Roman" w:hAnsi="Times New Roman" w:cs="Times New Roman"/>
          <w:sz w:val="24"/>
          <w:szCs w:val="24"/>
        </w:rPr>
        <w:t xml:space="preserve"> </w:t>
      </w:r>
    </w:p>
    <w:p w14:paraId="580EE6C3" w14:textId="77777777" w:rsidR="00FD2A8B" w:rsidRDefault="00FD2A8B" w:rsidP="00F00E15">
      <w:pPr>
        <w:pStyle w:val="Default"/>
        <w:spacing w:line="360" w:lineRule="auto"/>
        <w:jc w:val="both"/>
        <w:rPr>
          <w:sz w:val="23"/>
          <w:szCs w:val="23"/>
        </w:rPr>
      </w:pPr>
    </w:p>
    <w:p w14:paraId="7614BF73" w14:textId="21C0EAA3" w:rsidR="00FD2A8B" w:rsidRPr="00F00E15" w:rsidRDefault="00FD2A8B" w:rsidP="00F00E15">
      <w:pPr>
        <w:pStyle w:val="Default"/>
        <w:spacing w:line="360" w:lineRule="auto"/>
        <w:ind w:firstLine="708"/>
        <w:jc w:val="both"/>
      </w:pPr>
      <w:r w:rsidRPr="00FD2A8B">
        <w:t xml:space="preserve">As organizações vêm enfrentando uma nova realidade provocada pelos novos paradigmas introduzidos pela sociedade da informação, as quais estão se reorganizando e aderindo ao novo contexto da tecnologia da informação, já que a denominada Era da Sociedade </w:t>
      </w:r>
      <w:r w:rsidRPr="00F00E15">
        <w:t>e a</w:t>
      </w:r>
      <w:r w:rsidR="00F0760E" w:rsidRPr="00F00E15">
        <w:t xml:space="preserve"> Era do Conhecimento ou da I</w:t>
      </w:r>
      <w:r w:rsidRPr="00F00E15">
        <w:t>nformação constitui um momento de ruptura, que levou a mudança de paradi</w:t>
      </w:r>
      <w:r w:rsidR="00145584" w:rsidRPr="00F00E15">
        <w:t xml:space="preserve">gma (JUNQUEIRA; VIANNA, 1999). </w:t>
      </w:r>
      <w:r w:rsidRPr="00F00E15">
        <w:t xml:space="preserve">De acordo com Silva (2003), a tecnologia da informação é considerada como um marco de um novo paradigma tecnológico possibilitando assim o surgimento de novas formas de organização e novos modelos de soluções de problemas. Ainda segundo Silva (2003 p.2), a “TI proporcionou condições para a criação de redes integradas para troca de insumos, produtos e serviços, comunicação à distância, </w:t>
      </w:r>
      <w:r w:rsidRPr="00F00E15">
        <w:lastRenderedPageBreak/>
        <w:t xml:space="preserve">armazenamento e processamento da informação, individualização coordenada do trabalho e concentração e descentralização simultâneas do processo decisório”. </w:t>
      </w:r>
    </w:p>
    <w:p w14:paraId="68AC20CA" w14:textId="77777777" w:rsidR="00F23A8D" w:rsidRPr="00F00E15" w:rsidRDefault="00FD2A8B" w:rsidP="00F00E15">
      <w:pPr>
        <w:pStyle w:val="Default"/>
        <w:spacing w:line="360" w:lineRule="auto"/>
        <w:ind w:firstLine="708"/>
        <w:jc w:val="both"/>
      </w:pPr>
      <w:r w:rsidRPr="00F00E15">
        <w:t xml:space="preserve">Com as novas exigências de mercado o processo de planejamento estratégico de sistemas de informação </w:t>
      </w:r>
      <w:r w:rsidR="00B139D2" w:rsidRPr="00F00E15">
        <w:t>está</w:t>
      </w:r>
      <w:r w:rsidRPr="00F00E15">
        <w:t xml:space="preserve"> sendo demandado com emergência o alinhamento estratégico entre negócio e TI, visto que a tecnologia da informação permite trabalhar com cenário e análise das possibilidades futuras. Portanto, percebe-se que a utilização da TI constitui-se como um importante instru</w:t>
      </w:r>
      <w:r w:rsidR="00F0760E" w:rsidRPr="00F00E15">
        <w:t>mento de apoio a Administração P</w:t>
      </w:r>
      <w:r w:rsidRPr="00F00E15">
        <w:t>ública ao permitir um maior alcance na oferta de serviços prestado aos cidadãos (NACIMENTO; FREIRE; DIAS, 2</w:t>
      </w:r>
      <w:r w:rsidR="00164E1F" w:rsidRPr="00F00E15">
        <w:t>0</w:t>
      </w:r>
      <w:r w:rsidR="00F23A8D" w:rsidRPr="00F00E15">
        <w:t xml:space="preserve">12). </w:t>
      </w:r>
    </w:p>
    <w:p w14:paraId="42DF7260" w14:textId="77777777" w:rsidR="008B15A0" w:rsidRDefault="00FD2A8B" w:rsidP="008B15A0">
      <w:pPr>
        <w:pStyle w:val="Default"/>
        <w:spacing w:line="360" w:lineRule="auto"/>
        <w:ind w:firstLine="708"/>
        <w:jc w:val="both"/>
      </w:pPr>
      <w:r w:rsidRPr="00F00E15">
        <w:t>Deste modo, pode-se destacar a utilização da informação e das tecnologias da informação e comunicação - TIC como alternativas estratégicas re</w:t>
      </w:r>
      <w:r w:rsidR="004177FF" w:rsidRPr="00F00E15">
        <w:t>lativas à governança tem amplia</w:t>
      </w:r>
      <w:r w:rsidRPr="00F00E15">
        <w:t>do assim a capacidade de comunicação e troca de informações, expandidos a liberdade escolha em relação à estrutura e o modo de atuação das organizações, muitas vezes aumentando a capacidade delas de prestarem seus serviços. Mendonça et al. (2013), afirma que a TI pode contribuir expressivamente para que as organizações públicas alcançassem seus objetivos. Entretanto, é preciso tornar a governança de TI mais fácil e clara em sua implantação, além de ficar clara como são tomadas as decisões e quem as toma. Espera-se que as diversas transformações no modo de gerir a coisa pública levem em a uma utilização em escala cada vez maior dos recursos de tecnologia e técnicas de informação.</w:t>
      </w:r>
      <w:r w:rsidR="004538FF" w:rsidRPr="00F00E15">
        <w:t xml:space="preserve"> </w:t>
      </w:r>
      <w:r w:rsidRPr="00F00E15">
        <w:t xml:space="preserve">Mas, apesar da </w:t>
      </w:r>
      <w:r w:rsidR="003B37E9" w:rsidRPr="00F00E15">
        <w:t>grande quantidade de sistemas</w:t>
      </w:r>
      <w:r w:rsidRPr="00F00E15">
        <w:t xml:space="preserve"> </w:t>
      </w:r>
      <w:r w:rsidR="003B37E9" w:rsidRPr="00F00E15">
        <w:t>automatizados que procuram melhorar as informações, ainda se percebe determinadas dificuldades por parte dos membros das organizações principalmente das pública</w:t>
      </w:r>
      <w:r w:rsidR="002804FF" w:rsidRPr="00F00E15">
        <w:t>s em utilizar essas ferramenta</w:t>
      </w:r>
      <w:r w:rsidR="00085EC3" w:rsidRPr="00F00E15">
        <w:t>.</w:t>
      </w:r>
      <w:r w:rsidR="008B15A0">
        <w:t xml:space="preserve"> </w:t>
      </w:r>
    </w:p>
    <w:p w14:paraId="291F6E4A" w14:textId="1133AF8F" w:rsidR="000F6E93" w:rsidRPr="00F00E15" w:rsidRDefault="00B8653A" w:rsidP="008B15A0">
      <w:pPr>
        <w:pStyle w:val="Default"/>
        <w:spacing w:line="360" w:lineRule="auto"/>
        <w:ind w:firstLine="708"/>
        <w:jc w:val="both"/>
      </w:pPr>
      <w:r w:rsidRPr="00F00E15">
        <w:t>Contudo</w:t>
      </w:r>
      <w:r w:rsidR="00947B06" w:rsidRPr="00F00E15">
        <w:t xml:space="preserve">, para se ter uma gestão pública mais eficiente na tomada de decisões e </w:t>
      </w:r>
      <w:r w:rsidR="00DC53F9" w:rsidRPr="00F00E15">
        <w:t xml:space="preserve">prestação de contas das ações do governo </w:t>
      </w:r>
      <w:r w:rsidR="00947B06" w:rsidRPr="00F00E15">
        <w:t>deve haver recursos disponíveis com informações velozes e precisas</w:t>
      </w:r>
      <w:r w:rsidR="003F1569" w:rsidRPr="00F00E15">
        <w:t>. R</w:t>
      </w:r>
      <w:r w:rsidRPr="00F00E15">
        <w:t>eforça assim</w:t>
      </w:r>
      <w:r w:rsidR="003F1569" w:rsidRPr="00F00E15">
        <w:t>,</w:t>
      </w:r>
      <w:r w:rsidRPr="00F00E15">
        <w:t xml:space="preserve"> a necessidade do uso das tecnologias de informação pelos governos de todas as esfera</w:t>
      </w:r>
      <w:r w:rsidR="004177FF" w:rsidRPr="00F00E15">
        <w:t xml:space="preserve">s principalmente, </w:t>
      </w:r>
      <w:r w:rsidR="009630CA" w:rsidRPr="00F00E15">
        <w:t>pelos governos locais</w:t>
      </w:r>
      <w:r w:rsidR="00DB190C" w:rsidRPr="00F00E15">
        <w:t>.</w:t>
      </w:r>
      <w:r w:rsidR="00C252C6" w:rsidRPr="00F00E15">
        <w:t xml:space="preserve"> No próximo capítulo será apresentado o procedimentos </w:t>
      </w:r>
      <w:r w:rsidR="000F6E93" w:rsidRPr="00F00E15">
        <w:t xml:space="preserve">metodológicos que foram utilizados na investigação do problema de pesquisa e da obtenção de dados. </w:t>
      </w:r>
    </w:p>
    <w:p w14:paraId="715C4A99" w14:textId="77777777" w:rsidR="001032CC" w:rsidRDefault="008B15A0" w:rsidP="001032CC">
      <w:pPr>
        <w:pStyle w:val="Default"/>
        <w:spacing w:line="360" w:lineRule="auto"/>
        <w:jc w:val="both"/>
        <w:rPr>
          <w:color w:val="auto"/>
        </w:rPr>
      </w:pPr>
      <w:bookmarkStart w:id="28" w:name="_Toc516514481"/>
      <w:bookmarkStart w:id="29" w:name="_Toc516514825"/>
      <w:bookmarkStart w:id="30" w:name="_Toc516515278"/>
      <w:bookmarkStart w:id="31" w:name="_Toc520827223"/>
      <w:bookmarkStart w:id="32" w:name="_Toc520827269"/>
      <w:bookmarkStart w:id="33" w:name="_Toc520828064"/>
      <w:bookmarkStart w:id="34" w:name="_Toc520828397"/>
      <w:r>
        <w:rPr>
          <w:color w:val="auto"/>
        </w:rPr>
        <w:t xml:space="preserve"> </w:t>
      </w:r>
    </w:p>
    <w:p w14:paraId="3AD9DA4B" w14:textId="65B06F80" w:rsidR="007C136F" w:rsidRDefault="008B15A0" w:rsidP="001032CC">
      <w:pPr>
        <w:pStyle w:val="Default"/>
        <w:spacing w:line="360" w:lineRule="auto"/>
        <w:jc w:val="both"/>
        <w:rPr>
          <w:b/>
        </w:rPr>
      </w:pPr>
      <w:r>
        <w:rPr>
          <w:color w:val="auto"/>
        </w:rPr>
        <w:t xml:space="preserve"> </w:t>
      </w:r>
      <w:r w:rsidR="00CD4112" w:rsidRPr="00197E3B">
        <w:rPr>
          <w:b/>
        </w:rPr>
        <w:t xml:space="preserve">3 </w:t>
      </w:r>
      <w:r w:rsidR="00C316C6" w:rsidRPr="00197E3B">
        <w:rPr>
          <w:b/>
        </w:rPr>
        <w:t>PROCEDIMENTOS METODO</w:t>
      </w:r>
      <w:r w:rsidR="00CD4112" w:rsidRPr="00197E3B">
        <w:rPr>
          <w:b/>
        </w:rPr>
        <w:t>LÓGICOS</w:t>
      </w:r>
      <w:bookmarkEnd w:id="28"/>
      <w:bookmarkEnd w:id="29"/>
      <w:bookmarkEnd w:id="30"/>
      <w:bookmarkEnd w:id="31"/>
      <w:bookmarkEnd w:id="32"/>
      <w:bookmarkEnd w:id="33"/>
      <w:bookmarkEnd w:id="34"/>
    </w:p>
    <w:p w14:paraId="55FF44E6" w14:textId="77777777" w:rsidR="00EA32A6" w:rsidRPr="007C136F" w:rsidRDefault="00EA32A6" w:rsidP="001032CC">
      <w:pPr>
        <w:pStyle w:val="Default"/>
        <w:spacing w:line="360" w:lineRule="auto"/>
        <w:jc w:val="both"/>
        <w:rPr>
          <w:b/>
        </w:rPr>
      </w:pPr>
    </w:p>
    <w:p w14:paraId="07122934" w14:textId="201F5400" w:rsidR="00CD4112" w:rsidRPr="00F00E15" w:rsidRDefault="00CD4112" w:rsidP="00F00E1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F00E15">
        <w:rPr>
          <w:rFonts w:ascii="Times New Roman" w:hAnsi="Times New Roman" w:cs="Times New Roman"/>
          <w:sz w:val="24"/>
          <w:szCs w:val="24"/>
        </w:rPr>
        <w:t xml:space="preserve">A fim de alcançar o objetivo do estudo de </w:t>
      </w:r>
      <w:r w:rsidR="00405066" w:rsidRPr="00F00E15">
        <w:rPr>
          <w:rFonts w:ascii="Times New Roman" w:hAnsi="Times New Roman" w:cs="Times New Roman"/>
          <w:sz w:val="24"/>
          <w:szCs w:val="24"/>
        </w:rPr>
        <w:t>analisar</w:t>
      </w:r>
      <w:r w:rsidR="00405066" w:rsidRPr="00F00E15">
        <w:rPr>
          <w:rFonts w:ascii="Times New Roman" w:hAnsi="Times New Roman" w:cs="Times New Roman"/>
          <w:color w:val="000000"/>
          <w:sz w:val="24"/>
          <w:szCs w:val="24"/>
        </w:rPr>
        <w:t xml:space="preserve"> a utilização de tecnologia da informação na Secretaria de Saúde e Bem Estar Social de Boa Vista das Missões - RS. </w:t>
      </w:r>
      <w:r w:rsidR="00405066" w:rsidRPr="00F00E15">
        <w:rPr>
          <w:rFonts w:ascii="Times New Roman" w:hAnsi="Times New Roman" w:cs="Times New Roman"/>
          <w:sz w:val="24"/>
          <w:szCs w:val="24"/>
        </w:rPr>
        <w:t>O</w:t>
      </w:r>
      <w:r w:rsidRPr="00F00E15">
        <w:rPr>
          <w:rFonts w:ascii="Times New Roman" w:hAnsi="Times New Roman" w:cs="Times New Roman"/>
          <w:sz w:val="24"/>
          <w:szCs w:val="24"/>
        </w:rPr>
        <w:t xml:space="preserve"> </w:t>
      </w:r>
      <w:r w:rsidRPr="00F00E15">
        <w:rPr>
          <w:rFonts w:ascii="Times New Roman" w:hAnsi="Times New Roman" w:cs="Times New Roman"/>
          <w:sz w:val="24"/>
          <w:szCs w:val="24"/>
        </w:rPr>
        <w:lastRenderedPageBreak/>
        <w:t xml:space="preserve">presente capítulo objetiva apresentar os procedimentos metodológicos que serão utilizados na investigação do problema de pesquisa e da obtenção de dados. </w:t>
      </w:r>
    </w:p>
    <w:p w14:paraId="3A12C234" w14:textId="653A74C5" w:rsidR="00CD4112" w:rsidRPr="00F00E15" w:rsidRDefault="00CD4112" w:rsidP="00F00E15">
      <w:pPr>
        <w:pStyle w:val="Default"/>
        <w:spacing w:line="360" w:lineRule="auto"/>
        <w:ind w:firstLine="708"/>
        <w:jc w:val="both"/>
      </w:pPr>
      <w:r w:rsidRPr="00F00E15">
        <w:t>No que tange os objetivos, a pesquisa é considerada</w:t>
      </w:r>
      <w:r w:rsidR="00ED067E" w:rsidRPr="00F00E15">
        <w:t xml:space="preserve"> exploratória e</w:t>
      </w:r>
      <w:r w:rsidRPr="00F00E15">
        <w:t xml:space="preserve"> descritiva, a partir da necessidade de se conhecer com maior profundidade os conceitos da temática. Para </w:t>
      </w:r>
      <w:proofErr w:type="spellStart"/>
      <w:r w:rsidRPr="00F00E15">
        <w:t>Malhotra</w:t>
      </w:r>
      <w:proofErr w:type="spellEnd"/>
      <w:r w:rsidRPr="00F00E15">
        <w:t xml:space="preserve"> (2010), a pesquisa descritiva significa delinear alguma coisa, características ou funções, é </w:t>
      </w:r>
      <w:proofErr w:type="spellStart"/>
      <w:r w:rsidRPr="00F00E15">
        <w:t>pré</w:t>
      </w:r>
      <w:proofErr w:type="spellEnd"/>
      <w:r w:rsidRPr="00F00E15">
        <w:t xml:space="preserve">-planejada, estruturada e fundamenta-se em amostras grandes e representativas. Estudos descritivos procuram descrever com que frequência às coisas acontece, por isso, os temas abordados precisam ser registrados para que posteriormente sejam analisados. </w:t>
      </w:r>
    </w:p>
    <w:p w14:paraId="7CB112AA" w14:textId="06A425DD" w:rsidR="00CD4112" w:rsidRPr="00F00E15" w:rsidRDefault="00CD4112" w:rsidP="00F00E15">
      <w:pPr>
        <w:pStyle w:val="Default"/>
        <w:spacing w:line="360" w:lineRule="auto"/>
        <w:jc w:val="both"/>
      </w:pPr>
      <w:r w:rsidRPr="00F00E15">
        <w:tab/>
        <w:t>Quanto à estratégia de realização da pesquisa</w:t>
      </w:r>
      <w:r w:rsidR="001F75C9" w:rsidRPr="00F00E15">
        <w:t xml:space="preserve">, compreende </w:t>
      </w:r>
      <w:r w:rsidRPr="00F00E15">
        <w:t>um estudo de caso, de acordo com o proposto por Yin (2005), onde está baseado em uma investigação empírica que compreende fenômenos sociais complexos contemporâneos, é uma categoria de pesquisa cujo objeto é uma unidade que se analisa profundamente. Onde pode ser caracterizado como um estudo bem definido. Quais estudos habituam a utilizar várias fontes de informações, buscam retratar a realidade da mais completa possível objetivando a descoberta. Com a finalidade de auxiliar na tomada de decisão de determinado assunto que propõe uma ação transformadora.</w:t>
      </w:r>
    </w:p>
    <w:p w14:paraId="3025F26E" w14:textId="4EACE091" w:rsidR="00CD4112" w:rsidRPr="00F00E15" w:rsidRDefault="00CD4112" w:rsidP="00F00E15">
      <w:pPr>
        <w:pStyle w:val="Default"/>
        <w:spacing w:line="360" w:lineRule="auto"/>
        <w:jc w:val="both"/>
      </w:pPr>
      <w:r w:rsidRPr="00F00E15">
        <w:tab/>
        <w:t>Os dados</w:t>
      </w:r>
      <w:r w:rsidR="001F75C9" w:rsidRPr="00F00E15">
        <w:t xml:space="preserve"> foram </w:t>
      </w:r>
      <w:r w:rsidRPr="00F00E15">
        <w:t>coletados através de um fo</w:t>
      </w:r>
      <w:r w:rsidR="0099548A" w:rsidRPr="00F00E15">
        <w:t>rmulário em forma de entrevista estruturada</w:t>
      </w:r>
      <w:r w:rsidRPr="00F00E15">
        <w:t xml:space="preserve"> a fim de obter informações e percepções sobre as práticas de utilização da tecnologia de informação, bem como identificar possíveis deficiências no uso dos sistemas. Marcone e </w:t>
      </w:r>
      <w:proofErr w:type="spellStart"/>
      <w:r w:rsidRPr="00F00E15">
        <w:t>Lakatos</w:t>
      </w:r>
      <w:proofErr w:type="spellEnd"/>
      <w:r w:rsidRPr="00F00E15">
        <w:t xml:space="preserve"> (2003) define formulário como o contato face a face entre pesquisa</w:t>
      </w:r>
      <w:r w:rsidR="00405066" w:rsidRPr="00F00E15">
        <w:t>dor e o respondente. O qual foi</w:t>
      </w:r>
      <w:r w:rsidRPr="00F00E15">
        <w:t xml:space="preserve"> preparado de acordo com a necessidade de se conseguir respostas aos objetivos sugeridos pela pesquisa e para solução dos problemas abordados. </w:t>
      </w:r>
    </w:p>
    <w:p w14:paraId="42FB0C19" w14:textId="266DB99B" w:rsidR="002029BE" w:rsidRPr="000B4846" w:rsidRDefault="00CD4112" w:rsidP="000B4846">
      <w:pPr>
        <w:pStyle w:val="Default"/>
        <w:spacing w:line="360" w:lineRule="auto"/>
        <w:jc w:val="both"/>
      </w:pPr>
      <w:r w:rsidRPr="00F00E15">
        <w:tab/>
        <w:t>Os instr</w:t>
      </w:r>
      <w:r w:rsidR="00405066" w:rsidRPr="00F00E15">
        <w:t>umentos de coleta de dados foram</w:t>
      </w:r>
      <w:r w:rsidRPr="00F00E15">
        <w:t xml:space="preserve"> desenvolvidos, como parte de um projeto de pesquisa, para assegurar que todos os respondentes respondam as mesmas perguntas na mesma ordem, geralmente são </w:t>
      </w:r>
      <w:proofErr w:type="spellStart"/>
      <w:r w:rsidRPr="00F00E15">
        <w:t>pré-testadas</w:t>
      </w:r>
      <w:proofErr w:type="spellEnd"/>
      <w:r w:rsidRPr="00F00E15">
        <w:t xml:space="preserve"> para a confiabilidade da pesquisa (SCHIFFMAN; KANUK, 2009</w:t>
      </w:r>
      <w:r w:rsidR="00405066" w:rsidRPr="00F00E15">
        <w:t xml:space="preserve">). </w:t>
      </w:r>
      <w:r w:rsidR="001F75C9" w:rsidRPr="00F00E15">
        <w:t xml:space="preserve">Os sujeito pesquisados foram definidos por </w:t>
      </w:r>
      <w:r w:rsidRPr="00F00E15">
        <w:t xml:space="preserve">conveniência, </w:t>
      </w:r>
      <w:r w:rsidR="001F75C9" w:rsidRPr="00F00E15">
        <w:t xml:space="preserve">método em que o pesquisador usa procedimentos </w:t>
      </w:r>
      <w:r w:rsidRPr="00F00E15">
        <w:t>subjetivos, bem como a experiência pessoal, convivência e conhecimento (HAIR, et al., 2005).</w:t>
      </w:r>
      <w:r w:rsidR="004754C2" w:rsidRPr="00F00E15">
        <w:t xml:space="preserve"> </w:t>
      </w:r>
    </w:p>
    <w:p w14:paraId="5584B314" w14:textId="7115E67E" w:rsidR="00AA127C" w:rsidRPr="000B4846" w:rsidRDefault="000B4846" w:rsidP="00D54A9A">
      <w:pPr>
        <w:pStyle w:val="Default"/>
        <w:spacing w:line="360" w:lineRule="auto"/>
        <w:jc w:val="both"/>
      </w:pPr>
      <w:r w:rsidRPr="000B4846">
        <w:tab/>
      </w:r>
      <w:r w:rsidR="00CD4112" w:rsidRPr="000B4846">
        <w:t>O universo presente neste estudo consiste na população de servidores públicos da secretari</w:t>
      </w:r>
      <w:r w:rsidR="009D10DB" w:rsidRPr="000B4846">
        <w:t>a de saúde do município de Boa V</w:t>
      </w:r>
      <w:r w:rsidR="00CD4112" w:rsidRPr="000B4846">
        <w:t>ista das Missões-RS. Justifica-se a delimitação desta amostra com apenas servidore</w:t>
      </w:r>
      <w:r w:rsidR="00A72D7D" w:rsidRPr="000B4846">
        <w:t>s da secretaria deste município</w:t>
      </w:r>
      <w:r w:rsidR="0002587B" w:rsidRPr="000B4846">
        <w:t>, sendo esse público alvo da pesquisa 13 (treze) servidores públicos dos 31 (trinta e um) que trabalham na unidade de saúde</w:t>
      </w:r>
    </w:p>
    <w:p w14:paraId="6C69137A" w14:textId="3DFD34D5" w:rsidR="00D54A9A" w:rsidRPr="001032CC" w:rsidRDefault="000F6E93" w:rsidP="001032CC">
      <w:pPr>
        <w:spacing w:after="0" w:line="360" w:lineRule="auto"/>
        <w:jc w:val="both"/>
        <w:rPr>
          <w:rFonts w:ascii="Times New Roman" w:hAnsi="Times New Roman" w:cs="Times New Roman"/>
          <w:b/>
          <w:sz w:val="24"/>
          <w:szCs w:val="24"/>
        </w:rPr>
      </w:pPr>
      <w:r w:rsidRPr="000B4846">
        <w:rPr>
          <w:sz w:val="24"/>
          <w:szCs w:val="24"/>
        </w:rPr>
        <w:t xml:space="preserve">               </w:t>
      </w:r>
      <w:r w:rsidR="00AA127C" w:rsidRPr="000B4846">
        <w:rPr>
          <w:rFonts w:ascii="Times New Roman" w:hAnsi="Times New Roman" w:cs="Times New Roman"/>
          <w:sz w:val="24"/>
          <w:szCs w:val="24"/>
        </w:rPr>
        <w:t xml:space="preserve">A pesquisa de campo foi realizada no mês de abril de 2018. Em seguida, foi realizada análise dos dados de forma descritiva por meio de conteúdo na qual se procurou apresentar as </w:t>
      </w:r>
      <w:r w:rsidR="001002C2" w:rsidRPr="000B4846">
        <w:rPr>
          <w:rFonts w:ascii="Times New Roman" w:hAnsi="Times New Roman" w:cs="Times New Roman"/>
          <w:sz w:val="24"/>
          <w:szCs w:val="24"/>
        </w:rPr>
        <w:lastRenderedPageBreak/>
        <w:t>características da população de servidores públicos da secretaria de saúde de Boa Vista das Missões</w:t>
      </w:r>
      <w:bookmarkStart w:id="35" w:name="_Toc516514482"/>
      <w:bookmarkStart w:id="36" w:name="_Toc516514826"/>
      <w:bookmarkStart w:id="37" w:name="_Toc516515279"/>
      <w:r w:rsidR="00D6032F" w:rsidRPr="000B4846">
        <w:rPr>
          <w:rFonts w:ascii="Times New Roman" w:hAnsi="Times New Roman" w:cs="Times New Roman"/>
          <w:sz w:val="24"/>
          <w:szCs w:val="24"/>
        </w:rPr>
        <w:t xml:space="preserve"> e a utilização do sistemas de tecnologia de informação. </w:t>
      </w:r>
      <w:r w:rsidRPr="000B4846">
        <w:rPr>
          <w:rFonts w:ascii="Times New Roman" w:hAnsi="Times New Roman" w:cs="Times New Roman"/>
          <w:sz w:val="24"/>
          <w:szCs w:val="24"/>
        </w:rPr>
        <w:t xml:space="preserve">Na próxima seção </w:t>
      </w:r>
      <w:r w:rsidR="00AC67E8" w:rsidRPr="000B4846">
        <w:rPr>
          <w:rFonts w:ascii="Times New Roman" w:hAnsi="Times New Roman" w:cs="Times New Roman"/>
          <w:sz w:val="24"/>
          <w:szCs w:val="24"/>
        </w:rPr>
        <w:t xml:space="preserve">será </w:t>
      </w:r>
      <w:r w:rsidR="00AC67E8">
        <w:rPr>
          <w:rFonts w:ascii="Times New Roman" w:hAnsi="Times New Roman" w:cs="Times New Roman"/>
          <w:sz w:val="24"/>
          <w:szCs w:val="24"/>
        </w:rPr>
        <w:t>apresentado os resultados</w:t>
      </w:r>
      <w:bookmarkStart w:id="38" w:name="_Toc520827224"/>
      <w:bookmarkStart w:id="39" w:name="_Toc520827270"/>
      <w:bookmarkStart w:id="40" w:name="_Toc520828065"/>
      <w:bookmarkStart w:id="41" w:name="_Toc520828398"/>
      <w:r w:rsidR="00AC67E8">
        <w:rPr>
          <w:rFonts w:ascii="Times New Roman" w:hAnsi="Times New Roman" w:cs="Times New Roman"/>
          <w:sz w:val="24"/>
          <w:szCs w:val="24"/>
        </w:rPr>
        <w:t xml:space="preserve"> do estudo.</w:t>
      </w:r>
    </w:p>
    <w:p w14:paraId="1CFC0EB1" w14:textId="77777777" w:rsidR="00D54A9A" w:rsidRDefault="00D54A9A" w:rsidP="005635A2">
      <w:pPr>
        <w:rPr>
          <w:rFonts w:ascii="Times New Roman" w:hAnsi="Times New Roman" w:cs="Times New Roman"/>
          <w:b/>
          <w:sz w:val="24"/>
        </w:rPr>
      </w:pPr>
      <w:bookmarkStart w:id="42" w:name="_Toc516514485"/>
      <w:bookmarkStart w:id="43" w:name="_Toc516514829"/>
      <w:bookmarkStart w:id="44" w:name="_Toc516515282"/>
      <w:bookmarkStart w:id="45" w:name="_Toc520828066"/>
      <w:bookmarkStart w:id="46" w:name="_Toc520828399"/>
      <w:bookmarkEnd w:id="35"/>
      <w:bookmarkEnd w:id="36"/>
      <w:bookmarkEnd w:id="37"/>
      <w:bookmarkEnd w:id="38"/>
      <w:bookmarkEnd w:id="39"/>
      <w:bookmarkEnd w:id="40"/>
      <w:bookmarkEnd w:id="41"/>
    </w:p>
    <w:p w14:paraId="074D2FED" w14:textId="64DE9B4E" w:rsidR="00D25681" w:rsidRPr="001032CC" w:rsidRDefault="008F5B42" w:rsidP="001032CC">
      <w:pPr>
        <w:rPr>
          <w:rFonts w:ascii="Times New Roman" w:hAnsi="Times New Roman" w:cs="Times New Roman"/>
          <w:b/>
          <w:sz w:val="24"/>
        </w:rPr>
      </w:pPr>
      <w:r w:rsidRPr="005635A2">
        <w:rPr>
          <w:rFonts w:ascii="Times New Roman" w:hAnsi="Times New Roman" w:cs="Times New Roman"/>
          <w:b/>
          <w:sz w:val="24"/>
        </w:rPr>
        <w:t xml:space="preserve">5 </w:t>
      </w:r>
      <w:r w:rsidR="00992255" w:rsidRPr="005635A2">
        <w:rPr>
          <w:rFonts w:ascii="Times New Roman" w:hAnsi="Times New Roman" w:cs="Times New Roman"/>
          <w:b/>
          <w:sz w:val="24"/>
        </w:rPr>
        <w:t>APRESENTAÇÃO DOS RESULTADOS</w:t>
      </w:r>
      <w:bookmarkEnd w:id="42"/>
      <w:bookmarkEnd w:id="43"/>
      <w:bookmarkEnd w:id="44"/>
      <w:bookmarkEnd w:id="45"/>
      <w:bookmarkEnd w:id="46"/>
      <w:r w:rsidR="00992255" w:rsidRPr="005635A2">
        <w:rPr>
          <w:rFonts w:ascii="Times New Roman" w:hAnsi="Times New Roman" w:cs="Times New Roman"/>
          <w:b/>
          <w:sz w:val="24"/>
        </w:rPr>
        <w:t xml:space="preserve"> </w:t>
      </w:r>
    </w:p>
    <w:p w14:paraId="503890DC" w14:textId="0B17FFB2" w:rsidR="00824C5B" w:rsidRDefault="00D25681" w:rsidP="00824C5B">
      <w:pPr>
        <w:spacing w:after="0" w:line="360" w:lineRule="auto"/>
        <w:ind w:firstLine="576"/>
        <w:jc w:val="both"/>
        <w:rPr>
          <w:rFonts w:ascii="Times New Roman" w:hAnsi="Times New Roman" w:cs="Times New Roman"/>
          <w:bCs/>
          <w:sz w:val="24"/>
          <w:szCs w:val="24"/>
        </w:rPr>
      </w:pPr>
      <w:r w:rsidRPr="00547A3C">
        <w:rPr>
          <w:rFonts w:ascii="Times New Roman" w:hAnsi="Times New Roman"/>
          <w:color w:val="000000"/>
          <w:sz w:val="24"/>
          <w:szCs w:val="24"/>
        </w:rPr>
        <w:t>Nesta</w:t>
      </w:r>
      <w:r w:rsidRPr="00547A3C">
        <w:rPr>
          <w:rFonts w:ascii="Times New Roman" w:hAnsi="Times New Roman"/>
          <w:sz w:val="24"/>
          <w:szCs w:val="24"/>
        </w:rPr>
        <w:t xml:space="preserve"> etapa serão apresentadas questões referentes à pesquisa</w:t>
      </w:r>
      <w:r w:rsidR="00547A3C" w:rsidRPr="00547A3C">
        <w:rPr>
          <w:rFonts w:ascii="Times New Roman" w:hAnsi="Times New Roman"/>
          <w:sz w:val="24"/>
          <w:szCs w:val="24"/>
        </w:rPr>
        <w:t>,</w:t>
      </w:r>
      <w:r w:rsidRPr="00547A3C">
        <w:rPr>
          <w:rFonts w:ascii="Times New Roman" w:hAnsi="Times New Roman"/>
          <w:sz w:val="24"/>
          <w:szCs w:val="24"/>
        </w:rPr>
        <w:t xml:space="preserve"> sobre </w:t>
      </w:r>
      <w:r w:rsidR="00547A3C" w:rsidRPr="00547A3C">
        <w:rPr>
          <w:rFonts w:ascii="Times New Roman" w:hAnsi="Times New Roman" w:cs="Times New Roman"/>
          <w:bCs/>
          <w:sz w:val="24"/>
          <w:szCs w:val="24"/>
        </w:rPr>
        <w:t>gestão da tecnologia de informação, realizada com servidores da Secretaria Municipal de Saúde</w:t>
      </w:r>
      <w:r w:rsidR="00762DE4">
        <w:rPr>
          <w:rFonts w:ascii="Times New Roman" w:hAnsi="Times New Roman" w:cs="Times New Roman"/>
          <w:bCs/>
          <w:sz w:val="24"/>
          <w:szCs w:val="24"/>
        </w:rPr>
        <w:t xml:space="preserve"> e</w:t>
      </w:r>
      <w:r w:rsidR="00F65337">
        <w:rPr>
          <w:rFonts w:ascii="Times New Roman" w:hAnsi="Times New Roman" w:cs="Times New Roman"/>
          <w:bCs/>
          <w:sz w:val="24"/>
          <w:szCs w:val="24"/>
        </w:rPr>
        <w:t xml:space="preserve"> Bem Estar Social</w:t>
      </w:r>
      <w:r w:rsidR="00547A3C" w:rsidRPr="00547A3C">
        <w:rPr>
          <w:rFonts w:ascii="Times New Roman" w:hAnsi="Times New Roman" w:cs="Times New Roman"/>
          <w:bCs/>
          <w:sz w:val="24"/>
          <w:szCs w:val="24"/>
        </w:rPr>
        <w:t xml:space="preserve"> de Boa Vista das Missões, conforme estabelecido p</w:t>
      </w:r>
      <w:bookmarkStart w:id="47" w:name="_Toc516514486"/>
      <w:bookmarkStart w:id="48" w:name="_Toc516514830"/>
      <w:bookmarkStart w:id="49" w:name="_Toc516515283"/>
      <w:r w:rsidR="00824C5B">
        <w:rPr>
          <w:rFonts w:ascii="Times New Roman" w:hAnsi="Times New Roman" w:cs="Times New Roman"/>
          <w:bCs/>
          <w:sz w:val="24"/>
          <w:szCs w:val="24"/>
        </w:rPr>
        <w:t>ela metodologia desta pesquisa.</w:t>
      </w:r>
    </w:p>
    <w:p w14:paraId="750FB8B6" w14:textId="77777777" w:rsidR="00824C5B" w:rsidRDefault="00824C5B" w:rsidP="00824C5B">
      <w:pPr>
        <w:spacing w:after="0" w:line="360" w:lineRule="auto"/>
        <w:ind w:firstLine="576"/>
        <w:jc w:val="both"/>
        <w:rPr>
          <w:rFonts w:ascii="Times New Roman" w:hAnsi="Times New Roman" w:cs="Times New Roman"/>
          <w:bCs/>
          <w:sz w:val="24"/>
          <w:szCs w:val="24"/>
        </w:rPr>
      </w:pPr>
    </w:p>
    <w:p w14:paraId="77A070A7" w14:textId="05172B23" w:rsidR="00992255" w:rsidRPr="001032CC" w:rsidRDefault="00547A3C" w:rsidP="00824C5B">
      <w:pPr>
        <w:rPr>
          <w:rFonts w:ascii="Times New Roman" w:hAnsi="Times New Roman" w:cs="Times New Roman"/>
          <w:sz w:val="24"/>
          <w:szCs w:val="24"/>
        </w:rPr>
      </w:pPr>
      <w:bookmarkStart w:id="50" w:name="_Toc520828067"/>
      <w:bookmarkStart w:id="51" w:name="_Toc520828400"/>
      <w:r w:rsidRPr="00197E3B">
        <w:rPr>
          <w:rFonts w:ascii="Times New Roman" w:hAnsi="Times New Roman" w:cs="Times New Roman"/>
          <w:sz w:val="24"/>
          <w:szCs w:val="24"/>
        </w:rPr>
        <w:t xml:space="preserve">5.1 </w:t>
      </w:r>
      <w:r w:rsidR="00855417" w:rsidRPr="00197E3B">
        <w:rPr>
          <w:rFonts w:ascii="Times New Roman" w:hAnsi="Times New Roman" w:cs="Times New Roman"/>
          <w:sz w:val="24"/>
          <w:szCs w:val="24"/>
        </w:rPr>
        <w:t>CARACTERIZAÇÕES DOS SERVIDORES ENTREVISTADOS</w:t>
      </w:r>
      <w:bookmarkEnd w:id="47"/>
      <w:bookmarkEnd w:id="48"/>
      <w:bookmarkEnd w:id="49"/>
      <w:bookmarkEnd w:id="50"/>
      <w:bookmarkEnd w:id="51"/>
      <w:r w:rsidRPr="00197E3B">
        <w:rPr>
          <w:rFonts w:ascii="Times New Roman" w:hAnsi="Times New Roman" w:cs="Times New Roman"/>
          <w:sz w:val="24"/>
          <w:szCs w:val="24"/>
        </w:rPr>
        <w:t xml:space="preserve"> </w:t>
      </w:r>
    </w:p>
    <w:p w14:paraId="12A8A21B" w14:textId="58AA3C17" w:rsidR="00F76A16" w:rsidRPr="00D54A9A" w:rsidRDefault="009F7FF9" w:rsidP="00A66BCC">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54A9A">
        <w:rPr>
          <w:rFonts w:ascii="Times New Roman" w:hAnsi="Times New Roman" w:cs="Times New Roman"/>
          <w:color w:val="000000"/>
          <w:sz w:val="24"/>
          <w:szCs w:val="24"/>
        </w:rPr>
        <w:t>Nesta análise,</w:t>
      </w:r>
      <w:r w:rsidR="00547A3C" w:rsidRPr="00D54A9A">
        <w:rPr>
          <w:rFonts w:ascii="Times New Roman" w:hAnsi="Times New Roman" w:cs="Times New Roman"/>
          <w:color w:val="000000"/>
          <w:sz w:val="24"/>
          <w:szCs w:val="24"/>
        </w:rPr>
        <w:t xml:space="preserve"> será estudada a descrição dos entrevistados por m</w:t>
      </w:r>
      <w:r w:rsidR="00992255" w:rsidRPr="00D54A9A">
        <w:rPr>
          <w:rFonts w:ascii="Times New Roman" w:hAnsi="Times New Roman" w:cs="Times New Roman"/>
          <w:color w:val="000000"/>
          <w:sz w:val="24"/>
          <w:szCs w:val="24"/>
        </w:rPr>
        <w:t>eio das variáveis como idade</w:t>
      </w:r>
      <w:r w:rsidR="00547A3C" w:rsidRPr="00D54A9A">
        <w:rPr>
          <w:rFonts w:ascii="Times New Roman" w:hAnsi="Times New Roman" w:cs="Times New Roman"/>
          <w:color w:val="000000"/>
          <w:sz w:val="24"/>
          <w:szCs w:val="24"/>
        </w:rPr>
        <w:t>, esc</w:t>
      </w:r>
      <w:r w:rsidR="00992255" w:rsidRPr="00D54A9A">
        <w:rPr>
          <w:rFonts w:ascii="Times New Roman" w:hAnsi="Times New Roman" w:cs="Times New Roman"/>
          <w:color w:val="000000"/>
          <w:sz w:val="24"/>
          <w:szCs w:val="24"/>
        </w:rPr>
        <w:t>olaridade, setor de trabalho, cargo</w:t>
      </w:r>
      <w:r w:rsidRPr="00D54A9A">
        <w:rPr>
          <w:rFonts w:ascii="Times New Roman" w:hAnsi="Times New Roman" w:cs="Times New Roman"/>
          <w:color w:val="000000"/>
          <w:sz w:val="24"/>
          <w:szCs w:val="24"/>
        </w:rPr>
        <w:t>,</w:t>
      </w:r>
      <w:r w:rsidR="00992255" w:rsidRPr="00D54A9A">
        <w:rPr>
          <w:rFonts w:ascii="Times New Roman" w:hAnsi="Times New Roman" w:cs="Times New Roman"/>
          <w:color w:val="000000"/>
          <w:sz w:val="24"/>
          <w:szCs w:val="24"/>
        </w:rPr>
        <w:t xml:space="preserve"> tempo de função</w:t>
      </w:r>
      <w:r w:rsidR="009F7C39" w:rsidRPr="00D54A9A">
        <w:rPr>
          <w:rFonts w:ascii="Times New Roman" w:hAnsi="Times New Roman" w:cs="Times New Roman"/>
          <w:color w:val="000000"/>
          <w:sz w:val="24"/>
          <w:szCs w:val="24"/>
        </w:rPr>
        <w:t xml:space="preserve">. </w:t>
      </w:r>
      <w:r w:rsidRPr="00D54A9A">
        <w:rPr>
          <w:rFonts w:ascii="Times New Roman" w:hAnsi="Times New Roman" w:cs="Times New Roman"/>
          <w:color w:val="000000"/>
          <w:sz w:val="24"/>
          <w:szCs w:val="24"/>
        </w:rPr>
        <w:t>Em um primeiro momento</w:t>
      </w:r>
      <w:r w:rsidR="00547A3C" w:rsidRPr="00D54A9A">
        <w:rPr>
          <w:rFonts w:ascii="Times New Roman" w:hAnsi="Times New Roman" w:cs="Times New Roman"/>
          <w:color w:val="000000"/>
          <w:sz w:val="24"/>
          <w:szCs w:val="24"/>
        </w:rPr>
        <w:t xml:space="preserve"> </w:t>
      </w:r>
      <w:r w:rsidR="00992255" w:rsidRPr="00D54A9A">
        <w:rPr>
          <w:rFonts w:ascii="Times New Roman" w:hAnsi="Times New Roman" w:cs="Times New Roman"/>
          <w:color w:val="000000"/>
          <w:sz w:val="24"/>
          <w:szCs w:val="24"/>
        </w:rPr>
        <w:t>foram</w:t>
      </w:r>
      <w:r w:rsidR="00547A3C" w:rsidRPr="00D54A9A">
        <w:rPr>
          <w:rFonts w:ascii="Times New Roman" w:hAnsi="Times New Roman" w:cs="Times New Roman"/>
          <w:color w:val="000000"/>
          <w:sz w:val="24"/>
          <w:szCs w:val="24"/>
        </w:rPr>
        <w:t xml:space="preserve"> avaliados dados referente</w:t>
      </w:r>
      <w:r w:rsidRPr="00D54A9A">
        <w:rPr>
          <w:rFonts w:ascii="Times New Roman" w:hAnsi="Times New Roman" w:cs="Times New Roman"/>
          <w:color w:val="000000"/>
          <w:sz w:val="24"/>
          <w:szCs w:val="24"/>
        </w:rPr>
        <w:t>s</w:t>
      </w:r>
      <w:r w:rsidR="00547A3C" w:rsidRPr="00D54A9A">
        <w:rPr>
          <w:rFonts w:ascii="Times New Roman" w:hAnsi="Times New Roman" w:cs="Times New Roman"/>
          <w:color w:val="000000"/>
          <w:sz w:val="24"/>
          <w:szCs w:val="24"/>
        </w:rPr>
        <w:t xml:space="preserve"> </w:t>
      </w:r>
      <w:r w:rsidR="00992255" w:rsidRPr="00D54A9A">
        <w:rPr>
          <w:rFonts w:ascii="Times New Roman" w:hAnsi="Times New Roman" w:cs="Times New Roman"/>
          <w:color w:val="000000"/>
          <w:sz w:val="24"/>
          <w:szCs w:val="24"/>
        </w:rPr>
        <w:t xml:space="preserve">à faixa etária dos servidores </w:t>
      </w:r>
      <w:r w:rsidR="00547A3C" w:rsidRPr="00D54A9A">
        <w:rPr>
          <w:rFonts w:ascii="Times New Roman" w:hAnsi="Times New Roman" w:cs="Times New Roman"/>
          <w:color w:val="000000"/>
          <w:sz w:val="24"/>
          <w:szCs w:val="24"/>
        </w:rPr>
        <w:t>entrevistados, que podem ser visualizado no (Gráfico 1).</w:t>
      </w:r>
      <w:bookmarkStart w:id="52" w:name="_Toc517338821"/>
      <w:bookmarkStart w:id="53" w:name="_Toc516513554"/>
      <w:bookmarkStart w:id="54" w:name="_Toc517337813"/>
    </w:p>
    <w:bookmarkEnd w:id="52"/>
    <w:p w14:paraId="7319CBD8" w14:textId="77777777" w:rsidR="004E39FB" w:rsidRPr="004E39FB" w:rsidRDefault="004E39FB" w:rsidP="004E39FB"/>
    <w:bookmarkEnd w:id="53"/>
    <w:bookmarkEnd w:id="54"/>
    <w:p w14:paraId="7AE5D933" w14:textId="37CFB4EC" w:rsidR="007155C9" w:rsidRPr="00FF5A23" w:rsidRDefault="007155C9" w:rsidP="00FF5A23">
      <w:pPr>
        <w:jc w:val="center"/>
        <w:rPr>
          <w:rFonts w:ascii="Times New Roman" w:hAnsi="Times New Roman" w:cs="Times New Roman"/>
          <w:b/>
          <w:sz w:val="24"/>
          <w:szCs w:val="24"/>
        </w:rPr>
      </w:pPr>
      <w:r w:rsidRPr="007E43A7">
        <w:rPr>
          <w:b/>
          <w:bCs/>
          <w:noProof/>
          <w:color w:val="B25E88"/>
          <w:lang w:eastAsia="pt-BR"/>
        </w:rPr>
        <w:drawing>
          <wp:anchor distT="0" distB="0" distL="114300" distR="114300" simplePos="0" relativeHeight="251694080" behindDoc="0" locked="0" layoutInCell="1" allowOverlap="1" wp14:anchorId="04C556CA" wp14:editId="143F2871">
            <wp:simplePos x="1076325" y="5943600"/>
            <wp:positionH relativeFrom="column">
              <wp:align>left</wp:align>
            </wp:positionH>
            <wp:positionV relativeFrom="paragraph">
              <wp:align>top</wp:align>
            </wp:positionV>
            <wp:extent cx="5092065" cy="2667000"/>
            <wp:effectExtent l="0" t="1905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1032CC">
        <w:rPr>
          <w:b/>
          <w:bCs/>
          <w:color w:val="FFFFFF" w:themeColor="background1"/>
          <w14:textOutline w14:w="9525" w14:cap="rnd" w14:cmpd="sng" w14:algn="ctr">
            <w14:noFill/>
            <w14:prstDash w14:val="solid"/>
            <w14:bevel/>
          </w14:textOutline>
        </w:rPr>
        <w:br w:type="textWrapping" w:clear="all"/>
      </w:r>
      <w:r w:rsidR="00FF5A23" w:rsidRPr="00FF5A23">
        <w:rPr>
          <w:rFonts w:ascii="Times New Roman" w:hAnsi="Times New Roman" w:cs="Times New Roman"/>
          <w:b/>
          <w:sz w:val="24"/>
          <w:szCs w:val="24"/>
        </w:rPr>
        <w:t>Gráfico 1 - Faixa etária dos entrevistados</w:t>
      </w:r>
    </w:p>
    <w:p w14:paraId="7C93BDF5" w14:textId="496CC2C2" w:rsidR="001A7D7E" w:rsidRPr="00FF5A23" w:rsidRDefault="007155C9" w:rsidP="001032CC">
      <w:pPr>
        <w:autoSpaceDE w:val="0"/>
        <w:autoSpaceDN w:val="0"/>
        <w:adjustRightInd w:val="0"/>
        <w:spacing w:after="0" w:line="240" w:lineRule="auto"/>
        <w:jc w:val="center"/>
        <w:rPr>
          <w:rFonts w:ascii="Times New Roman" w:hAnsi="Times New Roman" w:cs="Times New Roman"/>
          <w:color w:val="000000"/>
          <w:sz w:val="24"/>
          <w:szCs w:val="24"/>
        </w:rPr>
      </w:pPr>
      <w:r w:rsidRPr="00FF5A23">
        <w:rPr>
          <w:rFonts w:ascii="Times New Roman" w:hAnsi="Times New Roman" w:cs="Times New Roman"/>
          <w:color w:val="000000"/>
          <w:sz w:val="24"/>
          <w:szCs w:val="24"/>
        </w:rPr>
        <w:t>Fonte: Elaboração da Autora.</w:t>
      </w:r>
    </w:p>
    <w:p w14:paraId="4AEB6C1F" w14:textId="77777777" w:rsidR="001A7D7E" w:rsidRPr="00FF5A23" w:rsidRDefault="001A7D7E" w:rsidP="001A7D7E">
      <w:pPr>
        <w:autoSpaceDE w:val="0"/>
        <w:autoSpaceDN w:val="0"/>
        <w:adjustRightInd w:val="0"/>
        <w:spacing w:after="0" w:line="240" w:lineRule="auto"/>
        <w:rPr>
          <w:rFonts w:ascii="Times New Roman" w:hAnsi="Times New Roman" w:cs="Times New Roman"/>
          <w:color w:val="000000"/>
          <w:sz w:val="24"/>
          <w:szCs w:val="24"/>
        </w:rPr>
      </w:pPr>
    </w:p>
    <w:p w14:paraId="46DCF48F" w14:textId="77777777" w:rsidR="0048787D" w:rsidRDefault="0048787D" w:rsidP="00A50218">
      <w:pPr>
        <w:pStyle w:val="Default"/>
        <w:spacing w:line="360" w:lineRule="auto"/>
        <w:ind w:firstLine="708"/>
        <w:jc w:val="both"/>
      </w:pPr>
    </w:p>
    <w:p w14:paraId="4D3D342A" w14:textId="38843CD6" w:rsidR="00EE16F7" w:rsidRPr="00D54A9A" w:rsidRDefault="009F7C39" w:rsidP="000C4F3A">
      <w:pPr>
        <w:pStyle w:val="Default"/>
        <w:spacing w:line="360" w:lineRule="auto"/>
        <w:ind w:firstLine="708"/>
        <w:jc w:val="both"/>
      </w:pPr>
      <w:r>
        <w:t xml:space="preserve"> A partir do exposto no Gráfico1</w:t>
      </w:r>
      <w:r w:rsidR="000C4F3A">
        <w:t>,</w:t>
      </w:r>
      <w:r w:rsidR="001A7D7E" w:rsidRPr="001A7D7E">
        <w:t xml:space="preserve"> pode</w:t>
      </w:r>
      <w:r>
        <w:t>-se</w:t>
      </w:r>
      <w:r w:rsidR="001A7D7E" w:rsidRPr="001A7D7E">
        <w:t xml:space="preserve"> perceber que a maioria dos </w:t>
      </w:r>
      <w:r w:rsidR="009F7FF9">
        <w:t xml:space="preserve">entrevistados </w:t>
      </w:r>
      <w:r w:rsidR="001A7D7E" w:rsidRPr="001A7D7E">
        <w:t>e</w:t>
      </w:r>
      <w:r w:rsidR="009F7FF9">
        <w:t xml:space="preserve">ncontra-se </w:t>
      </w:r>
      <w:r w:rsidR="001A7D7E">
        <w:t xml:space="preserve">na faixa etária entre 37 a 42 e </w:t>
      </w:r>
      <w:r w:rsidR="00855417">
        <w:t>25 a</w:t>
      </w:r>
      <w:r w:rsidR="001A7D7E">
        <w:t xml:space="preserve"> </w:t>
      </w:r>
      <w:r w:rsidR="00855417">
        <w:t xml:space="preserve">30 </w:t>
      </w:r>
      <w:r w:rsidR="00855417" w:rsidRPr="001A7D7E">
        <w:t>anos</w:t>
      </w:r>
      <w:r w:rsidR="007155C9">
        <w:t xml:space="preserve"> que equivale a 70</w:t>
      </w:r>
      <w:r w:rsidR="001A7D7E" w:rsidRPr="001A7D7E">
        <w:t xml:space="preserve">% dos entrevistados, </w:t>
      </w:r>
      <w:r w:rsidR="001A7D7E" w:rsidRPr="00D54A9A">
        <w:t xml:space="preserve">enquanto a </w:t>
      </w:r>
      <w:r w:rsidR="00855417" w:rsidRPr="00D54A9A">
        <w:t>minoria</w:t>
      </w:r>
      <w:r w:rsidR="007155C9" w:rsidRPr="00D54A9A">
        <w:t>, 30%</w:t>
      </w:r>
      <w:r w:rsidR="00855417" w:rsidRPr="00D54A9A">
        <w:t xml:space="preserve"> </w:t>
      </w:r>
      <w:r w:rsidR="007155C9" w:rsidRPr="00D54A9A">
        <w:t xml:space="preserve">está com idade </w:t>
      </w:r>
      <w:r w:rsidR="00855417" w:rsidRPr="00D54A9A">
        <w:t>entre 31 a 36 anos e 43 a 48</w:t>
      </w:r>
      <w:r w:rsidR="00402780" w:rsidRPr="00D54A9A">
        <w:t xml:space="preserve"> anos, que demonstrou um quadro</w:t>
      </w:r>
      <w:r w:rsidR="00855417" w:rsidRPr="00D54A9A">
        <w:t xml:space="preserve"> de </w:t>
      </w:r>
      <w:r w:rsidR="00402780" w:rsidRPr="00D54A9A">
        <w:t>servidores extremamente jovem.</w:t>
      </w:r>
    </w:p>
    <w:p w14:paraId="268D9FC4" w14:textId="7F1F2819" w:rsidR="0068629E" w:rsidRDefault="006F6A58" w:rsidP="0068629E">
      <w:pPr>
        <w:pStyle w:val="Default"/>
        <w:spacing w:line="360" w:lineRule="auto"/>
        <w:ind w:firstLine="708"/>
        <w:jc w:val="both"/>
        <w:rPr>
          <w:sz w:val="23"/>
          <w:szCs w:val="23"/>
        </w:rPr>
      </w:pPr>
      <w:r w:rsidRPr="007E43A7">
        <w:rPr>
          <w:noProof/>
          <w:sz w:val="20"/>
          <w:szCs w:val="20"/>
          <w:lang w:eastAsia="pt-BR"/>
        </w:rPr>
        <w:lastRenderedPageBreak/>
        <w:drawing>
          <wp:anchor distT="0" distB="0" distL="114300" distR="114300" simplePos="0" relativeHeight="251695104" behindDoc="0" locked="0" layoutInCell="1" allowOverlap="1" wp14:anchorId="78E7E2D6" wp14:editId="5C02587B">
            <wp:simplePos x="0" y="0"/>
            <wp:positionH relativeFrom="column">
              <wp:posOffset>34290</wp:posOffset>
            </wp:positionH>
            <wp:positionV relativeFrom="paragraph">
              <wp:posOffset>1335405</wp:posOffset>
            </wp:positionV>
            <wp:extent cx="5638800" cy="2867025"/>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50218" w:rsidRPr="00D54A9A">
        <w:t xml:space="preserve">Uma condição frequentemente discutida, especialmente quando se trata servidores, é o seu grau de escolaridade. Essa escolaridade, por sua vez, está relacionada, dentre outros fatores, com a idade do indivíduo uma vez que no passado o acesso à escola formal </w:t>
      </w:r>
      <w:r w:rsidR="008E6FC0" w:rsidRPr="00D54A9A">
        <w:t>era menor. Por meio do Gráfico 2</w:t>
      </w:r>
      <w:r w:rsidR="00A50218" w:rsidRPr="00D54A9A">
        <w:t>, pode ser constatado o grau de escolaridade servidores entrevistados, podendo ser</w:t>
      </w:r>
      <w:bookmarkStart w:id="55" w:name="_Toc516513555"/>
      <w:r w:rsidR="00A527D5" w:rsidRPr="00D54A9A">
        <w:t xml:space="preserve"> considerado relativamente alto</w:t>
      </w:r>
      <w:r w:rsidR="00331E8E">
        <w:rPr>
          <w:sz w:val="23"/>
          <w:szCs w:val="23"/>
        </w:rPr>
        <w:t>.</w:t>
      </w:r>
      <w:bookmarkEnd w:id="55"/>
    </w:p>
    <w:p w14:paraId="6B37CA83" w14:textId="67AD5191" w:rsidR="00331E8E" w:rsidRPr="004E39FB" w:rsidRDefault="00331E8E" w:rsidP="00F357D8">
      <w:pPr>
        <w:pStyle w:val="Legenda"/>
        <w:rPr>
          <w:rFonts w:ascii="Times New Roman" w:hAnsi="Times New Roman" w:cs="Times New Roman"/>
          <w:i w:val="0"/>
          <w:sz w:val="24"/>
          <w:szCs w:val="24"/>
        </w:rPr>
      </w:pPr>
    </w:p>
    <w:p w14:paraId="61B7ECE8" w14:textId="0E3BD291" w:rsidR="00194D24" w:rsidRDefault="00194D24" w:rsidP="00402780">
      <w:pPr>
        <w:autoSpaceDE w:val="0"/>
        <w:autoSpaceDN w:val="0"/>
        <w:adjustRightInd w:val="0"/>
        <w:spacing w:after="0" w:line="240" w:lineRule="auto"/>
        <w:rPr>
          <w:rFonts w:ascii="Times New Roman" w:hAnsi="Times New Roman" w:cs="Times New Roman"/>
          <w:color w:val="000000"/>
          <w:sz w:val="23"/>
          <w:szCs w:val="23"/>
        </w:rPr>
      </w:pPr>
    </w:p>
    <w:p w14:paraId="3E22A43D" w14:textId="564E7D95" w:rsidR="0068629E" w:rsidRPr="0068629E" w:rsidRDefault="0068629E" w:rsidP="0068629E">
      <w:pPr>
        <w:pStyle w:val="Default"/>
        <w:spacing w:line="360" w:lineRule="auto"/>
        <w:ind w:firstLine="708"/>
        <w:jc w:val="center"/>
        <w:rPr>
          <w:b/>
        </w:rPr>
      </w:pPr>
      <w:r w:rsidRPr="0068629E">
        <w:rPr>
          <w:b/>
        </w:rPr>
        <w:t xml:space="preserve">Figura 1 - </w:t>
      </w:r>
      <w:r w:rsidR="001220B1">
        <w:rPr>
          <w:b/>
        </w:rPr>
        <w:t>G</w:t>
      </w:r>
      <w:r w:rsidRPr="0068629E">
        <w:rPr>
          <w:b/>
        </w:rPr>
        <w:t>rau de escola</w:t>
      </w:r>
      <w:r>
        <w:rPr>
          <w:b/>
        </w:rPr>
        <w:t>ridade servidores entrevistados</w:t>
      </w:r>
    </w:p>
    <w:p w14:paraId="13F640F0" w14:textId="56D0004E" w:rsidR="00381DA5" w:rsidRPr="00FF5A23" w:rsidRDefault="001032CC" w:rsidP="001032CC">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alpha w14:val="9000"/>
              </w14:schemeClr>
            </w14:solidFill>
          </w14:textFill>
        </w:rPr>
      </w:pPr>
      <w:r w:rsidRPr="00FF5A23">
        <w:rPr>
          <w:rFonts w:ascii="Times New Roman" w:hAnsi="Times New Roman" w:cs="Times New Roman"/>
          <w:sz w:val="24"/>
          <w:szCs w:val="24"/>
        </w:rPr>
        <w:t>Fonte: Elaborado pelos autores</w:t>
      </w:r>
    </w:p>
    <w:p w14:paraId="3D6C2A38" w14:textId="7E6102FC" w:rsidR="00381DA5" w:rsidRPr="00FF5A23" w:rsidRDefault="00FF5A23" w:rsidP="00FF5A23">
      <w:pPr>
        <w:pStyle w:val="Default"/>
        <w:tabs>
          <w:tab w:val="left" w:pos="5340"/>
        </w:tabs>
        <w:ind w:right="-568"/>
        <w:rPr>
          <w:b/>
          <w:bCs/>
        </w:rPr>
      </w:pPr>
      <w:r w:rsidRPr="00FF5A23">
        <w:rPr>
          <w:b/>
          <w:bCs/>
        </w:rPr>
        <w:tab/>
      </w:r>
    </w:p>
    <w:p w14:paraId="259EFB9A" w14:textId="77777777" w:rsidR="0048787D" w:rsidRDefault="0048787D" w:rsidP="00D50AEB">
      <w:pPr>
        <w:pStyle w:val="Default"/>
        <w:spacing w:line="360" w:lineRule="auto"/>
        <w:ind w:firstLine="708"/>
        <w:jc w:val="both"/>
        <w:rPr>
          <w:sz w:val="23"/>
          <w:szCs w:val="23"/>
        </w:rPr>
      </w:pPr>
    </w:p>
    <w:p w14:paraId="762C0CDC" w14:textId="45C1097E" w:rsidR="00D50AEB" w:rsidRPr="00AB486D" w:rsidRDefault="0017033C" w:rsidP="00AB486D">
      <w:pPr>
        <w:pStyle w:val="Default"/>
        <w:spacing w:line="360" w:lineRule="auto"/>
        <w:ind w:firstLine="708"/>
        <w:jc w:val="both"/>
      </w:pPr>
      <w:r w:rsidRPr="00AB486D">
        <w:t>No caso em estudo identificou-se que, 31% possuem ensino superior completo,</w:t>
      </w:r>
      <w:r w:rsidR="00686A16" w:rsidRPr="00AB486D">
        <w:t xml:space="preserve"> 23% </w:t>
      </w:r>
      <w:r w:rsidR="00E62DAB" w:rsidRPr="00AB486D">
        <w:t>pós-graduação</w:t>
      </w:r>
      <w:r w:rsidR="00686A16" w:rsidRPr="00AB486D">
        <w:t xml:space="preserve"> i</w:t>
      </w:r>
      <w:r w:rsidR="008E6FC0" w:rsidRPr="00AB486D">
        <w:t>ncompleta,</w:t>
      </w:r>
      <w:r w:rsidR="00686A16" w:rsidRPr="00AB486D">
        <w:t xml:space="preserve"> </w:t>
      </w:r>
      <w:r w:rsidR="008E6FC0" w:rsidRPr="00AB486D">
        <w:t>15% ensino médio completo</w:t>
      </w:r>
      <w:r w:rsidR="00A50218" w:rsidRPr="00AB486D">
        <w:t xml:space="preserve">, </w:t>
      </w:r>
      <w:r w:rsidR="008E6FC0" w:rsidRPr="00AB486D">
        <w:t xml:space="preserve">23% </w:t>
      </w:r>
      <w:r w:rsidR="00E62DAB" w:rsidRPr="00AB486D">
        <w:t>pós-graduação</w:t>
      </w:r>
      <w:r w:rsidR="00D50AEB" w:rsidRPr="00AB486D">
        <w:t xml:space="preserve"> completa</w:t>
      </w:r>
      <w:r w:rsidR="00A50218" w:rsidRPr="00AB486D">
        <w:t xml:space="preserve"> e apenas 8% possuem ensino fundamental</w:t>
      </w:r>
      <w:r w:rsidR="00196641" w:rsidRPr="00AB486D">
        <w:t xml:space="preserve"> completo. Pode-se</w:t>
      </w:r>
      <w:r w:rsidR="00A50218" w:rsidRPr="00AB486D">
        <w:t xml:space="preserve"> perceber que os servidores têm um nível alto</w:t>
      </w:r>
      <w:r w:rsidRPr="00AB486D">
        <w:t xml:space="preserve"> de escolaridade, sendo que a grande maioria dos entrevistados possui </w:t>
      </w:r>
      <w:r w:rsidR="00A50218" w:rsidRPr="00AB486D">
        <w:t xml:space="preserve">ensino superior e </w:t>
      </w:r>
      <w:r w:rsidR="00E62DAB" w:rsidRPr="00AB486D">
        <w:t>pós-graduação</w:t>
      </w:r>
      <w:r w:rsidR="00A50218" w:rsidRPr="00AB486D">
        <w:t>, o que demonstra que os servidores estão buscando</w:t>
      </w:r>
      <w:r w:rsidR="00D50AEB" w:rsidRPr="00AB486D">
        <w:t xml:space="preserve"> se qualificar em suas áreas de atuação</w:t>
      </w:r>
      <w:r w:rsidR="00A50218" w:rsidRPr="00AB486D">
        <w:t>.</w:t>
      </w:r>
    </w:p>
    <w:p w14:paraId="671CD48A" w14:textId="66EC498A" w:rsidR="005635A2" w:rsidRPr="00AB486D" w:rsidRDefault="00D50AEB" w:rsidP="00AB486D">
      <w:pPr>
        <w:pStyle w:val="Default"/>
        <w:spacing w:line="360" w:lineRule="auto"/>
        <w:ind w:firstLine="708"/>
        <w:jc w:val="both"/>
        <w:rPr>
          <w:color w:val="auto"/>
          <w:szCs w:val="23"/>
        </w:rPr>
      </w:pPr>
      <w:r w:rsidRPr="00AB486D">
        <w:rPr>
          <w:color w:val="C00000"/>
        </w:rPr>
        <w:t xml:space="preserve"> </w:t>
      </w:r>
      <w:r w:rsidR="000C4F3A" w:rsidRPr="00AB486D">
        <w:rPr>
          <w:color w:val="auto"/>
        </w:rPr>
        <w:t>Baseado no</w:t>
      </w:r>
      <w:r w:rsidR="00A249C5" w:rsidRPr="00AB486D">
        <w:rPr>
          <w:color w:val="auto"/>
        </w:rPr>
        <w:t xml:space="preserve"> </w:t>
      </w:r>
      <w:r w:rsidR="000C4F3A" w:rsidRPr="00AB486D">
        <w:rPr>
          <w:color w:val="auto"/>
        </w:rPr>
        <w:t>formulário</w:t>
      </w:r>
      <w:r w:rsidR="00677F22" w:rsidRPr="00AB486D">
        <w:rPr>
          <w:color w:val="auto"/>
        </w:rPr>
        <w:t xml:space="preserve"> aplicado</w:t>
      </w:r>
      <w:r w:rsidR="001706AA" w:rsidRPr="00AB486D">
        <w:rPr>
          <w:color w:val="auto"/>
        </w:rPr>
        <w:t>,</w:t>
      </w:r>
      <w:r w:rsidR="00677F22" w:rsidRPr="00AB486D">
        <w:rPr>
          <w:color w:val="auto"/>
        </w:rPr>
        <w:t xml:space="preserve"> os profissionais entrevistados atuam diretamente na</w:t>
      </w:r>
      <w:r w:rsidR="00A249C5" w:rsidRPr="00AB486D">
        <w:rPr>
          <w:color w:val="auto"/>
        </w:rPr>
        <w:t xml:space="preserve"> secretaria de</w:t>
      </w:r>
      <w:r w:rsidR="00677F22" w:rsidRPr="00AB486D">
        <w:rPr>
          <w:color w:val="auto"/>
        </w:rPr>
        <w:t xml:space="preserve"> saúde do município em diversos setores como</w:t>
      </w:r>
      <w:r w:rsidRPr="00AB486D">
        <w:rPr>
          <w:color w:val="auto"/>
        </w:rPr>
        <w:t>: farmácia, ambulatório,</w:t>
      </w:r>
      <w:r w:rsidR="00677F22" w:rsidRPr="00AB486D">
        <w:rPr>
          <w:color w:val="auto"/>
        </w:rPr>
        <w:t xml:space="preserve"> assistência social, recepção, fiscalização sanitária, consultório odontológico, consultório médico, setor de</w:t>
      </w:r>
      <w:r w:rsidR="00677F22">
        <w:rPr>
          <w:color w:val="auto"/>
          <w:sz w:val="23"/>
          <w:szCs w:val="23"/>
        </w:rPr>
        <w:t xml:space="preserve"> </w:t>
      </w:r>
      <w:r w:rsidR="00677F22" w:rsidRPr="00AB486D">
        <w:rPr>
          <w:color w:val="auto"/>
          <w:szCs w:val="23"/>
        </w:rPr>
        <w:t xml:space="preserve">vacinas e administrativo. </w:t>
      </w:r>
      <w:r w:rsidR="003D508C" w:rsidRPr="00AB486D">
        <w:rPr>
          <w:color w:val="auto"/>
          <w:szCs w:val="23"/>
        </w:rPr>
        <w:t xml:space="preserve">No qual foram </w:t>
      </w:r>
      <w:r w:rsidR="00E27F80" w:rsidRPr="00AB486D">
        <w:rPr>
          <w:color w:val="auto"/>
          <w:szCs w:val="23"/>
        </w:rPr>
        <w:t>entrevistados, ocupantes</w:t>
      </w:r>
      <w:r w:rsidR="00686A16" w:rsidRPr="00AB486D">
        <w:rPr>
          <w:color w:val="auto"/>
          <w:szCs w:val="23"/>
        </w:rPr>
        <w:t xml:space="preserve"> de vário</w:t>
      </w:r>
      <w:r w:rsidR="00CC3F6E" w:rsidRPr="00AB486D">
        <w:rPr>
          <w:color w:val="auto"/>
          <w:szCs w:val="23"/>
        </w:rPr>
        <w:t>s cargos com</w:t>
      </w:r>
      <w:r w:rsidR="00A249C5" w:rsidRPr="00AB486D">
        <w:rPr>
          <w:color w:val="auto"/>
          <w:szCs w:val="23"/>
        </w:rPr>
        <w:t>o</w:t>
      </w:r>
      <w:r w:rsidR="00CC3F6E" w:rsidRPr="00AB486D">
        <w:rPr>
          <w:color w:val="auto"/>
          <w:szCs w:val="23"/>
        </w:rPr>
        <w:t>:</w:t>
      </w:r>
      <w:r w:rsidR="003D508C" w:rsidRPr="00AB486D">
        <w:rPr>
          <w:color w:val="auto"/>
          <w:szCs w:val="23"/>
        </w:rPr>
        <w:t xml:space="preserve"> Farmacêuticos, Dentistas, Auxiliar Odontológico, Assistente Social, Enfermeiras, Aten</w:t>
      </w:r>
      <w:r w:rsidR="00686A16" w:rsidRPr="00AB486D">
        <w:rPr>
          <w:color w:val="auto"/>
          <w:szCs w:val="23"/>
        </w:rPr>
        <w:t>den</w:t>
      </w:r>
      <w:r w:rsidR="003D508C" w:rsidRPr="00AB486D">
        <w:rPr>
          <w:color w:val="auto"/>
          <w:szCs w:val="23"/>
        </w:rPr>
        <w:t xml:space="preserve">te de Saúde, </w:t>
      </w:r>
      <w:r w:rsidR="009A67A6" w:rsidRPr="00AB486D">
        <w:rPr>
          <w:color w:val="auto"/>
          <w:szCs w:val="23"/>
        </w:rPr>
        <w:t>Técnico Enfermagem, Fiscal Sanitário, Médicos e Secretario.</w:t>
      </w:r>
      <w:r w:rsidR="003D508C" w:rsidRPr="00AB486D">
        <w:rPr>
          <w:color w:val="auto"/>
          <w:szCs w:val="23"/>
        </w:rPr>
        <w:t xml:space="preserve">    </w:t>
      </w:r>
    </w:p>
    <w:p w14:paraId="6410737B" w14:textId="5849C006" w:rsidR="00516B92" w:rsidRPr="00B763D4" w:rsidRDefault="001D6453" w:rsidP="00B763D4">
      <w:pPr>
        <w:pStyle w:val="Default"/>
        <w:spacing w:line="360" w:lineRule="auto"/>
        <w:ind w:firstLine="708"/>
        <w:jc w:val="both"/>
        <w:rPr>
          <w:color w:val="auto"/>
        </w:rPr>
      </w:pPr>
      <w:r w:rsidRPr="008078CC">
        <w:rPr>
          <w:color w:val="C00000"/>
        </w:rPr>
        <w:lastRenderedPageBreak/>
        <w:t xml:space="preserve"> </w:t>
      </w:r>
      <w:r w:rsidR="008078CC" w:rsidRPr="008078CC">
        <w:t xml:space="preserve">Na pesquisa pode-se identificar </w:t>
      </w:r>
      <w:r w:rsidRPr="008078CC">
        <w:rPr>
          <w:color w:val="auto"/>
        </w:rPr>
        <w:t xml:space="preserve">o tempo de função </w:t>
      </w:r>
      <w:r w:rsidR="008078CC" w:rsidRPr="008078CC">
        <w:rPr>
          <w:color w:val="auto"/>
        </w:rPr>
        <w:t>dos entrevistados</w:t>
      </w:r>
      <w:r w:rsidR="00C86774">
        <w:rPr>
          <w:color w:val="auto"/>
        </w:rPr>
        <w:t>,</w:t>
      </w:r>
      <w:r w:rsidR="00686A16">
        <w:rPr>
          <w:color w:val="auto"/>
        </w:rPr>
        <w:t xml:space="preserve"> que pode </w:t>
      </w:r>
      <w:bookmarkStart w:id="56" w:name="_Toc517338823"/>
      <w:r w:rsidR="00B763D4">
        <w:rPr>
          <w:color w:val="auto"/>
        </w:rPr>
        <w:t>ser visualizado no Gráfico 3.</w:t>
      </w:r>
    </w:p>
    <w:bookmarkEnd w:id="56"/>
    <w:p w14:paraId="3766D689" w14:textId="3F7CAC27" w:rsidR="000E1F5A" w:rsidRDefault="000E1F5A" w:rsidP="00B33D08">
      <w:pPr>
        <w:pStyle w:val="Default"/>
        <w:spacing w:line="360" w:lineRule="auto"/>
        <w:jc w:val="both"/>
        <w:rPr>
          <w:color w:val="C00000"/>
          <w:sz w:val="23"/>
          <w:szCs w:val="23"/>
        </w:rPr>
      </w:pPr>
      <w:r w:rsidRPr="00EA32A6">
        <w:rPr>
          <w:noProof/>
          <w:color w:val="C00000"/>
          <w:sz w:val="20"/>
          <w:szCs w:val="20"/>
          <w:lang w:eastAsia="pt-BR"/>
        </w:rPr>
        <w:drawing>
          <wp:inline distT="0" distB="0" distL="0" distR="0" wp14:anchorId="2CE51954" wp14:editId="573C7AEC">
            <wp:extent cx="5400040" cy="28956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7E7910" w14:textId="305DC8D0" w:rsidR="0068629E" w:rsidRPr="0068629E" w:rsidRDefault="0068629E" w:rsidP="0068629E">
      <w:pPr>
        <w:jc w:val="center"/>
        <w:rPr>
          <w:rFonts w:ascii="Times New Roman" w:hAnsi="Times New Roman" w:cs="Times New Roman"/>
          <w:b/>
          <w:sz w:val="24"/>
          <w:szCs w:val="24"/>
        </w:rPr>
      </w:pPr>
      <w:r w:rsidRPr="0068629E">
        <w:rPr>
          <w:rFonts w:ascii="Times New Roman" w:hAnsi="Times New Roman" w:cs="Times New Roman"/>
          <w:b/>
          <w:sz w:val="24"/>
          <w:szCs w:val="24"/>
        </w:rPr>
        <w:t>Figura 3-Tempo de função dos entrevistados</w:t>
      </w:r>
    </w:p>
    <w:p w14:paraId="13AD44C0" w14:textId="56EFB5CE" w:rsidR="000E1F5A" w:rsidRPr="0068629E" w:rsidRDefault="000E1F5A" w:rsidP="005F1E7A">
      <w:pPr>
        <w:pStyle w:val="Default"/>
        <w:spacing w:line="360" w:lineRule="auto"/>
        <w:jc w:val="center"/>
        <w:rPr>
          <w:color w:val="auto"/>
        </w:rPr>
      </w:pPr>
      <w:r w:rsidRPr="0068629E">
        <w:rPr>
          <w:color w:val="auto"/>
        </w:rPr>
        <w:t xml:space="preserve">Fonte:  </w:t>
      </w:r>
      <w:r w:rsidR="005F1E7A" w:rsidRPr="0068629E">
        <w:rPr>
          <w:color w:val="auto"/>
        </w:rPr>
        <w:t>Elaborado pelos autores</w:t>
      </w:r>
    </w:p>
    <w:p w14:paraId="1C85519F" w14:textId="77777777" w:rsidR="00677F22" w:rsidRPr="00686A16" w:rsidRDefault="00677F22" w:rsidP="00B33D08">
      <w:pPr>
        <w:pStyle w:val="Default"/>
        <w:spacing w:line="360" w:lineRule="auto"/>
        <w:jc w:val="both"/>
        <w:rPr>
          <w:color w:val="auto"/>
        </w:rPr>
      </w:pPr>
    </w:p>
    <w:p w14:paraId="5B17F4CC" w14:textId="69B11FDD" w:rsidR="00D54A9A" w:rsidRPr="0068629E" w:rsidRDefault="00677F22" w:rsidP="0068629E">
      <w:pPr>
        <w:pStyle w:val="Default"/>
        <w:spacing w:line="360" w:lineRule="auto"/>
        <w:ind w:firstLine="708"/>
        <w:jc w:val="both"/>
        <w:rPr>
          <w:color w:val="auto"/>
        </w:rPr>
      </w:pPr>
      <w:r w:rsidRPr="00686A16">
        <w:rPr>
          <w:color w:val="auto"/>
        </w:rPr>
        <w:t xml:space="preserve"> Com relação ao </w:t>
      </w:r>
      <w:r w:rsidR="00E3664E" w:rsidRPr="00686A16">
        <w:rPr>
          <w:color w:val="auto"/>
        </w:rPr>
        <w:t>tempo</w:t>
      </w:r>
      <w:r w:rsidR="001D7D07" w:rsidRPr="00686A16">
        <w:rPr>
          <w:color w:val="auto"/>
        </w:rPr>
        <w:t xml:space="preserve"> de função, pode-se perceber que 38% dos servidores trabalham de 1 a 5 anos, 31%</w:t>
      </w:r>
      <w:r w:rsidR="00BA087E" w:rsidRPr="00686A16">
        <w:rPr>
          <w:color w:val="auto"/>
        </w:rPr>
        <w:t xml:space="preserve"> </w:t>
      </w:r>
      <w:r w:rsidR="001D7D07" w:rsidRPr="00686A16">
        <w:rPr>
          <w:color w:val="auto"/>
        </w:rPr>
        <w:t>de 12 a 17 anos</w:t>
      </w:r>
      <w:r w:rsidR="00BA087E" w:rsidRPr="00686A16">
        <w:rPr>
          <w:color w:val="auto"/>
        </w:rPr>
        <w:t xml:space="preserve">, 23% de 18 a 23 e 8% trabalham de 6 a 11anos. Podendo ser afirmado que são servidores que atuam a pouco tempo. No qual foi possível perceber que não há desvio de função entre os funcionários. </w:t>
      </w:r>
      <w:r w:rsidR="00F23A8D">
        <w:rPr>
          <w:color w:val="auto"/>
        </w:rPr>
        <w:t xml:space="preserve"> Na próxima seção será exposto a utilização do sistema de tecnologia de informação.</w:t>
      </w:r>
      <w:bookmarkStart w:id="57" w:name="_Toc520828068"/>
      <w:bookmarkStart w:id="58" w:name="_Toc520828401"/>
    </w:p>
    <w:p w14:paraId="00ECED10" w14:textId="77777777" w:rsidR="00857F60" w:rsidRDefault="00857F60" w:rsidP="00197E3B">
      <w:pPr>
        <w:rPr>
          <w:rFonts w:ascii="Times New Roman" w:hAnsi="Times New Roman" w:cs="Times New Roman"/>
          <w:b/>
          <w:sz w:val="24"/>
        </w:rPr>
      </w:pPr>
    </w:p>
    <w:p w14:paraId="0CAECC4A" w14:textId="608778FC" w:rsidR="001D35F4" w:rsidRPr="00197E3B" w:rsidRDefault="00E85CCD" w:rsidP="00197E3B">
      <w:pPr>
        <w:rPr>
          <w:rFonts w:ascii="Times New Roman" w:hAnsi="Times New Roman" w:cs="Times New Roman"/>
          <w:b/>
        </w:rPr>
      </w:pPr>
      <w:r>
        <w:rPr>
          <w:rFonts w:ascii="Times New Roman" w:hAnsi="Times New Roman" w:cs="Times New Roman"/>
          <w:b/>
          <w:sz w:val="24"/>
        </w:rPr>
        <w:t>5.2 AUTILIZAÇÃO</w:t>
      </w:r>
      <w:r w:rsidR="00196641" w:rsidRPr="00197E3B">
        <w:rPr>
          <w:rFonts w:ascii="Times New Roman" w:hAnsi="Times New Roman" w:cs="Times New Roman"/>
          <w:b/>
          <w:sz w:val="24"/>
        </w:rPr>
        <w:t xml:space="preserve"> </w:t>
      </w:r>
      <w:r w:rsidR="00196641" w:rsidRPr="00197E3B">
        <w:rPr>
          <w:rFonts w:ascii="Times New Roman" w:hAnsi="Times New Roman" w:cs="Times New Roman"/>
          <w:b/>
        </w:rPr>
        <w:t>DO SISTEMA</w:t>
      </w:r>
      <w:r w:rsidR="00197E3B">
        <w:rPr>
          <w:rFonts w:ascii="Times New Roman" w:hAnsi="Times New Roman" w:cs="Times New Roman"/>
          <w:b/>
        </w:rPr>
        <w:t>S</w:t>
      </w:r>
      <w:r w:rsidR="00196641" w:rsidRPr="00197E3B">
        <w:rPr>
          <w:rFonts w:ascii="Times New Roman" w:hAnsi="Times New Roman" w:cs="Times New Roman"/>
          <w:b/>
        </w:rPr>
        <w:t xml:space="preserve"> DE TECNOLOGIA </w:t>
      </w:r>
      <w:r w:rsidR="00107D45" w:rsidRPr="00197E3B">
        <w:rPr>
          <w:rFonts w:ascii="Times New Roman" w:hAnsi="Times New Roman" w:cs="Times New Roman"/>
          <w:b/>
        </w:rPr>
        <w:t>DE INFORMAÇÃO</w:t>
      </w:r>
      <w:bookmarkEnd w:id="57"/>
      <w:bookmarkEnd w:id="58"/>
    </w:p>
    <w:p w14:paraId="668AA256" w14:textId="77777777" w:rsidR="00B763D4" w:rsidRPr="00197E3B" w:rsidRDefault="00B763D4" w:rsidP="00197E3B">
      <w:pPr>
        <w:rPr>
          <w:rFonts w:ascii="Times New Roman" w:hAnsi="Times New Roman" w:cs="Times New Roman"/>
          <w:b/>
        </w:rPr>
      </w:pPr>
      <w:bookmarkStart w:id="59" w:name="_Toc520828402"/>
      <w:bookmarkEnd w:id="59"/>
    </w:p>
    <w:p w14:paraId="7343C5A4" w14:textId="0636DA41" w:rsidR="00480D61" w:rsidRPr="00D54A9A" w:rsidRDefault="00775AB3" w:rsidP="00480D61">
      <w:pPr>
        <w:spacing w:after="0" w:line="360" w:lineRule="auto"/>
        <w:jc w:val="both"/>
        <w:rPr>
          <w:rFonts w:ascii="Times New Roman" w:hAnsi="Times New Roman" w:cs="Times New Roman"/>
          <w:sz w:val="24"/>
          <w:szCs w:val="24"/>
        </w:rPr>
      </w:pPr>
      <w:r>
        <w:t xml:space="preserve"> </w:t>
      </w:r>
      <w:r w:rsidR="005635A2">
        <w:tab/>
      </w:r>
      <w:r w:rsidRPr="00D54A9A">
        <w:rPr>
          <w:rFonts w:ascii="Times New Roman" w:hAnsi="Times New Roman" w:cs="Times New Roman"/>
          <w:sz w:val="24"/>
          <w:szCs w:val="24"/>
        </w:rPr>
        <w:t>Com relação ao conhecimento de software,</w:t>
      </w:r>
      <w:r w:rsidR="006E01F7" w:rsidRPr="00D54A9A">
        <w:rPr>
          <w:rFonts w:ascii="Times New Roman" w:hAnsi="Times New Roman" w:cs="Times New Roman"/>
          <w:sz w:val="24"/>
          <w:szCs w:val="24"/>
        </w:rPr>
        <w:t xml:space="preserve"> </w:t>
      </w:r>
      <w:r w:rsidR="006C21C1" w:rsidRPr="00D54A9A">
        <w:rPr>
          <w:rFonts w:ascii="Times New Roman" w:hAnsi="Times New Roman" w:cs="Times New Roman"/>
          <w:sz w:val="24"/>
          <w:szCs w:val="24"/>
        </w:rPr>
        <w:t>a</w:t>
      </w:r>
      <w:r w:rsidRPr="00D54A9A">
        <w:rPr>
          <w:rFonts w:ascii="Times New Roman" w:hAnsi="Times New Roman" w:cs="Times New Roman"/>
          <w:sz w:val="24"/>
          <w:szCs w:val="24"/>
        </w:rPr>
        <w:t xml:space="preserve"> grande maioria dos entrevistados respondeu que possuem reg</w:t>
      </w:r>
      <w:r w:rsidR="00686A16" w:rsidRPr="00D54A9A">
        <w:rPr>
          <w:rFonts w:ascii="Times New Roman" w:hAnsi="Times New Roman" w:cs="Times New Roman"/>
          <w:sz w:val="24"/>
          <w:szCs w:val="24"/>
        </w:rPr>
        <w:t>ular para bom, conhecimento de Wo</w:t>
      </w:r>
      <w:r w:rsidRPr="00D54A9A">
        <w:rPr>
          <w:rFonts w:ascii="Times New Roman" w:hAnsi="Times New Roman" w:cs="Times New Roman"/>
          <w:sz w:val="24"/>
          <w:szCs w:val="24"/>
        </w:rPr>
        <w:t xml:space="preserve">rd, </w:t>
      </w:r>
      <w:r w:rsidR="00175C07" w:rsidRPr="00D54A9A">
        <w:rPr>
          <w:rFonts w:ascii="Times New Roman" w:hAnsi="Times New Roman" w:cs="Times New Roman"/>
          <w:sz w:val="24"/>
          <w:szCs w:val="24"/>
        </w:rPr>
        <w:t>Excel básico, Power Po</w:t>
      </w:r>
      <w:r w:rsidR="005635A2" w:rsidRPr="00D54A9A">
        <w:rPr>
          <w:rFonts w:ascii="Times New Roman" w:hAnsi="Times New Roman" w:cs="Times New Roman"/>
          <w:sz w:val="24"/>
          <w:szCs w:val="24"/>
        </w:rPr>
        <w:t>i</w:t>
      </w:r>
      <w:r w:rsidR="00175C07" w:rsidRPr="00D54A9A">
        <w:rPr>
          <w:rFonts w:ascii="Times New Roman" w:hAnsi="Times New Roman" w:cs="Times New Roman"/>
          <w:sz w:val="24"/>
          <w:szCs w:val="24"/>
        </w:rPr>
        <w:t xml:space="preserve">nt e </w:t>
      </w:r>
      <w:r w:rsidR="00DE106E" w:rsidRPr="00D54A9A">
        <w:rPr>
          <w:rFonts w:ascii="Times New Roman" w:hAnsi="Times New Roman" w:cs="Times New Roman"/>
          <w:sz w:val="24"/>
          <w:szCs w:val="24"/>
        </w:rPr>
        <w:t>internet</w:t>
      </w:r>
      <w:r w:rsidR="00175C07" w:rsidRPr="00D54A9A">
        <w:rPr>
          <w:rFonts w:ascii="Times New Roman" w:hAnsi="Times New Roman" w:cs="Times New Roman"/>
          <w:sz w:val="24"/>
          <w:szCs w:val="24"/>
        </w:rPr>
        <w:t xml:space="preserve">. Quando questionados se possuem algum curso, </w:t>
      </w:r>
      <w:r w:rsidR="00377456" w:rsidRPr="00D54A9A">
        <w:rPr>
          <w:rFonts w:ascii="Times New Roman" w:hAnsi="Times New Roman" w:cs="Times New Roman"/>
          <w:sz w:val="24"/>
          <w:szCs w:val="24"/>
        </w:rPr>
        <w:t>58% dos entrevistados afirmaram que já fizeram algum curso,</w:t>
      </w:r>
      <w:r w:rsidR="006C21C1" w:rsidRPr="00D54A9A">
        <w:rPr>
          <w:rFonts w:ascii="Times New Roman" w:hAnsi="Times New Roman" w:cs="Times New Roman"/>
          <w:sz w:val="24"/>
          <w:szCs w:val="24"/>
        </w:rPr>
        <w:t xml:space="preserve"> 42% responderam não possuir nenh</w:t>
      </w:r>
      <w:r w:rsidR="00377456" w:rsidRPr="00D54A9A">
        <w:rPr>
          <w:rFonts w:ascii="Times New Roman" w:hAnsi="Times New Roman" w:cs="Times New Roman"/>
          <w:sz w:val="24"/>
          <w:szCs w:val="24"/>
        </w:rPr>
        <w:t>um tipo de curso. Em se tratando da importância</w:t>
      </w:r>
      <w:r w:rsidR="00686A16" w:rsidRPr="00D54A9A">
        <w:rPr>
          <w:rFonts w:ascii="Times New Roman" w:hAnsi="Times New Roman" w:cs="Times New Roman"/>
          <w:sz w:val="24"/>
          <w:szCs w:val="24"/>
        </w:rPr>
        <w:t xml:space="preserve"> e da </w:t>
      </w:r>
      <w:r w:rsidR="0086192B" w:rsidRPr="00D54A9A">
        <w:rPr>
          <w:rFonts w:ascii="Times New Roman" w:hAnsi="Times New Roman" w:cs="Times New Roman"/>
          <w:sz w:val="24"/>
          <w:szCs w:val="24"/>
        </w:rPr>
        <w:t>complecxebilidade</w:t>
      </w:r>
      <w:r w:rsidR="00A12C20" w:rsidRPr="00D54A9A">
        <w:rPr>
          <w:rFonts w:ascii="Times New Roman" w:hAnsi="Times New Roman" w:cs="Times New Roman"/>
          <w:sz w:val="24"/>
          <w:szCs w:val="24"/>
        </w:rPr>
        <w:t xml:space="preserve"> e responsabilidade </w:t>
      </w:r>
      <w:r w:rsidR="00377456" w:rsidRPr="00D54A9A">
        <w:rPr>
          <w:rFonts w:ascii="Times New Roman" w:hAnsi="Times New Roman" w:cs="Times New Roman"/>
          <w:sz w:val="24"/>
          <w:szCs w:val="24"/>
        </w:rPr>
        <w:t>do trabalho dos servidores, visto que os mesmos lidam diretamente com o público e com sistema de saúde,</w:t>
      </w:r>
      <w:r w:rsidR="006C21C1" w:rsidRPr="00D54A9A">
        <w:rPr>
          <w:rFonts w:ascii="Times New Roman" w:hAnsi="Times New Roman" w:cs="Times New Roman"/>
          <w:sz w:val="24"/>
          <w:szCs w:val="24"/>
        </w:rPr>
        <w:t xml:space="preserve"> no qual </w:t>
      </w:r>
      <w:r w:rsidR="00377456" w:rsidRPr="00D54A9A">
        <w:rPr>
          <w:rFonts w:ascii="Times New Roman" w:hAnsi="Times New Roman" w:cs="Times New Roman"/>
          <w:sz w:val="24"/>
          <w:szCs w:val="24"/>
        </w:rPr>
        <w:t xml:space="preserve">tem que ter um controle rigoroso dos </w:t>
      </w:r>
      <w:r w:rsidR="00D034EC" w:rsidRPr="00D54A9A">
        <w:rPr>
          <w:rFonts w:ascii="Times New Roman" w:hAnsi="Times New Roman" w:cs="Times New Roman"/>
          <w:sz w:val="24"/>
          <w:szCs w:val="24"/>
        </w:rPr>
        <w:t>prontuários</w:t>
      </w:r>
      <w:r w:rsidR="00377456" w:rsidRPr="00D54A9A">
        <w:rPr>
          <w:rFonts w:ascii="Times New Roman" w:hAnsi="Times New Roman" w:cs="Times New Roman"/>
          <w:sz w:val="24"/>
          <w:szCs w:val="24"/>
        </w:rPr>
        <w:t xml:space="preserve"> dos pacientes, o índic</w:t>
      </w:r>
      <w:r w:rsidR="00E4026A" w:rsidRPr="00D54A9A">
        <w:rPr>
          <w:rFonts w:ascii="Times New Roman" w:hAnsi="Times New Roman" w:cs="Times New Roman"/>
          <w:sz w:val="24"/>
          <w:szCs w:val="24"/>
        </w:rPr>
        <w:t>e dos que não tem nem um curso é</w:t>
      </w:r>
      <w:r w:rsidR="00377456" w:rsidRPr="00D54A9A">
        <w:rPr>
          <w:rFonts w:ascii="Times New Roman" w:hAnsi="Times New Roman" w:cs="Times New Roman"/>
          <w:sz w:val="24"/>
          <w:szCs w:val="24"/>
        </w:rPr>
        <w:t xml:space="preserve"> considerado alto.</w:t>
      </w:r>
    </w:p>
    <w:p w14:paraId="2AD3E689" w14:textId="0B75C182" w:rsidR="00775AB3" w:rsidRPr="00D54A9A" w:rsidRDefault="00480D61" w:rsidP="00480D61">
      <w:pPr>
        <w:spacing w:after="0" w:line="360" w:lineRule="auto"/>
        <w:jc w:val="both"/>
        <w:rPr>
          <w:rFonts w:ascii="Times New Roman" w:hAnsi="Times New Roman" w:cs="Times New Roman"/>
          <w:sz w:val="24"/>
          <w:szCs w:val="24"/>
        </w:rPr>
      </w:pPr>
      <w:r w:rsidRPr="00D54A9A">
        <w:rPr>
          <w:rFonts w:ascii="Times New Roman" w:hAnsi="Times New Roman" w:cs="Times New Roman"/>
          <w:sz w:val="24"/>
          <w:szCs w:val="24"/>
        </w:rPr>
        <w:lastRenderedPageBreak/>
        <w:tab/>
      </w:r>
      <w:r w:rsidR="0071707A" w:rsidRPr="00D54A9A">
        <w:rPr>
          <w:rFonts w:ascii="Times New Roman" w:hAnsi="Times New Roman" w:cs="Times New Roman"/>
          <w:sz w:val="24"/>
          <w:szCs w:val="24"/>
        </w:rPr>
        <w:t xml:space="preserve">Ao </w:t>
      </w:r>
      <w:r w:rsidR="008605B3" w:rsidRPr="00D54A9A">
        <w:rPr>
          <w:rFonts w:ascii="Times New Roman" w:hAnsi="Times New Roman" w:cs="Times New Roman"/>
          <w:sz w:val="24"/>
          <w:szCs w:val="24"/>
        </w:rPr>
        <w:t>serem questionados</w:t>
      </w:r>
      <w:r w:rsidR="00D034EC" w:rsidRPr="00D54A9A">
        <w:rPr>
          <w:rFonts w:ascii="Times New Roman" w:hAnsi="Times New Roman" w:cs="Times New Roman"/>
          <w:sz w:val="24"/>
          <w:szCs w:val="24"/>
        </w:rPr>
        <w:t xml:space="preserve"> sobre a principal importância e função do computador no ambiente de trabalho</w:t>
      </w:r>
      <w:r w:rsidR="00CB5152" w:rsidRPr="00D54A9A">
        <w:rPr>
          <w:rFonts w:ascii="Times New Roman" w:hAnsi="Times New Roman" w:cs="Times New Roman"/>
          <w:sz w:val="24"/>
          <w:szCs w:val="24"/>
        </w:rPr>
        <w:t xml:space="preserve"> e nas atividades </w:t>
      </w:r>
      <w:r w:rsidR="008605B3" w:rsidRPr="00D54A9A">
        <w:rPr>
          <w:rFonts w:ascii="Times New Roman" w:hAnsi="Times New Roman" w:cs="Times New Roman"/>
          <w:sz w:val="24"/>
          <w:szCs w:val="24"/>
        </w:rPr>
        <w:t>desenvolvidas na</w:t>
      </w:r>
      <w:r w:rsidR="00CB5152" w:rsidRPr="00D54A9A">
        <w:rPr>
          <w:rFonts w:ascii="Times New Roman" w:hAnsi="Times New Roman" w:cs="Times New Roman"/>
          <w:sz w:val="24"/>
          <w:szCs w:val="24"/>
        </w:rPr>
        <w:t xml:space="preserve"> unidade de saúde</w:t>
      </w:r>
      <w:r w:rsidR="008605B3" w:rsidRPr="00D54A9A">
        <w:rPr>
          <w:rFonts w:ascii="Times New Roman" w:hAnsi="Times New Roman" w:cs="Times New Roman"/>
          <w:sz w:val="24"/>
          <w:szCs w:val="24"/>
        </w:rPr>
        <w:t xml:space="preserve">, as respostas foram unânimes, afirmaram que o computador é </w:t>
      </w:r>
      <w:r w:rsidR="00CB5152" w:rsidRPr="00D54A9A">
        <w:rPr>
          <w:rFonts w:ascii="Times New Roman" w:hAnsi="Times New Roman" w:cs="Times New Roman"/>
          <w:sz w:val="24"/>
          <w:szCs w:val="24"/>
        </w:rPr>
        <w:t>de extrema importância</w:t>
      </w:r>
      <w:r w:rsidR="00143BCC" w:rsidRPr="00D54A9A">
        <w:rPr>
          <w:rFonts w:ascii="Times New Roman" w:hAnsi="Times New Roman" w:cs="Times New Roman"/>
          <w:sz w:val="24"/>
          <w:szCs w:val="24"/>
        </w:rPr>
        <w:t xml:space="preserve"> devido a facilidade </w:t>
      </w:r>
      <w:r w:rsidR="008605B3" w:rsidRPr="00D54A9A">
        <w:rPr>
          <w:rFonts w:ascii="Times New Roman" w:hAnsi="Times New Roman" w:cs="Times New Roman"/>
          <w:sz w:val="24"/>
          <w:szCs w:val="24"/>
        </w:rPr>
        <w:t>e agilidade</w:t>
      </w:r>
      <w:r w:rsidR="00523062" w:rsidRPr="00D54A9A">
        <w:rPr>
          <w:rFonts w:ascii="Times New Roman" w:hAnsi="Times New Roman" w:cs="Times New Roman"/>
          <w:sz w:val="24"/>
          <w:szCs w:val="24"/>
        </w:rPr>
        <w:t xml:space="preserve"> nos </w:t>
      </w:r>
      <w:r w:rsidR="008605B3" w:rsidRPr="00D54A9A">
        <w:rPr>
          <w:rFonts w:ascii="Times New Roman" w:hAnsi="Times New Roman" w:cs="Times New Roman"/>
          <w:sz w:val="24"/>
          <w:szCs w:val="24"/>
        </w:rPr>
        <w:t>processos, na procura</w:t>
      </w:r>
      <w:r w:rsidR="00CB5152" w:rsidRPr="00D54A9A">
        <w:rPr>
          <w:rFonts w:ascii="Times New Roman" w:hAnsi="Times New Roman" w:cs="Times New Roman"/>
          <w:sz w:val="24"/>
          <w:szCs w:val="24"/>
        </w:rPr>
        <w:t xml:space="preserve"> das informações dos pacientes,</w:t>
      </w:r>
      <w:r w:rsidR="008605B3" w:rsidRPr="00D54A9A">
        <w:rPr>
          <w:rFonts w:ascii="Times New Roman" w:hAnsi="Times New Roman" w:cs="Times New Roman"/>
          <w:sz w:val="24"/>
          <w:szCs w:val="24"/>
        </w:rPr>
        <w:t xml:space="preserve"> como os prontuários. E</w:t>
      </w:r>
      <w:r w:rsidR="00143BCC" w:rsidRPr="00D54A9A">
        <w:rPr>
          <w:rFonts w:ascii="Times New Roman" w:hAnsi="Times New Roman" w:cs="Times New Roman"/>
          <w:sz w:val="24"/>
          <w:szCs w:val="24"/>
        </w:rPr>
        <w:t xml:space="preserve"> também na busca e troca de informações</w:t>
      </w:r>
      <w:r w:rsidR="006E01F7" w:rsidRPr="00D54A9A">
        <w:rPr>
          <w:rFonts w:ascii="Times New Roman" w:hAnsi="Times New Roman" w:cs="Times New Roman"/>
          <w:sz w:val="24"/>
          <w:szCs w:val="24"/>
        </w:rPr>
        <w:t xml:space="preserve"> como exemplo o Sistema S</w:t>
      </w:r>
      <w:r w:rsidR="005864C2" w:rsidRPr="00D54A9A">
        <w:rPr>
          <w:rFonts w:ascii="Times New Roman" w:hAnsi="Times New Roman" w:cs="Times New Roman"/>
          <w:sz w:val="24"/>
          <w:szCs w:val="24"/>
        </w:rPr>
        <w:t>US</w:t>
      </w:r>
      <w:r w:rsidR="00143BCC" w:rsidRPr="00D54A9A">
        <w:rPr>
          <w:rFonts w:ascii="Times New Roman" w:hAnsi="Times New Roman" w:cs="Times New Roman"/>
          <w:sz w:val="24"/>
          <w:szCs w:val="24"/>
        </w:rPr>
        <w:t xml:space="preserve">, estudo comunicação, preparo de material para realização de palestras, ajuda no controle de saídas e entradas de medicamentos na farmácia,  </w:t>
      </w:r>
      <w:r w:rsidR="003A2B3E" w:rsidRPr="00D54A9A">
        <w:rPr>
          <w:rFonts w:ascii="Times New Roman" w:hAnsi="Times New Roman" w:cs="Times New Roman"/>
          <w:sz w:val="24"/>
          <w:szCs w:val="24"/>
        </w:rPr>
        <w:t xml:space="preserve">agendamentos de </w:t>
      </w:r>
      <w:r w:rsidR="00143BCC" w:rsidRPr="00D54A9A">
        <w:rPr>
          <w:rFonts w:ascii="Times New Roman" w:hAnsi="Times New Roman" w:cs="Times New Roman"/>
          <w:sz w:val="24"/>
          <w:szCs w:val="24"/>
        </w:rPr>
        <w:t xml:space="preserve">vacinas emissão de  relatórios </w:t>
      </w:r>
      <w:r w:rsidR="00523062" w:rsidRPr="00D54A9A">
        <w:rPr>
          <w:rFonts w:ascii="Times New Roman" w:hAnsi="Times New Roman" w:cs="Times New Roman"/>
          <w:sz w:val="24"/>
          <w:szCs w:val="24"/>
        </w:rPr>
        <w:t>dentre outros.</w:t>
      </w:r>
      <w:r w:rsidR="00143BCC" w:rsidRPr="00D54A9A">
        <w:rPr>
          <w:rFonts w:ascii="Times New Roman" w:hAnsi="Times New Roman" w:cs="Times New Roman"/>
          <w:sz w:val="24"/>
          <w:szCs w:val="24"/>
        </w:rPr>
        <w:t xml:space="preserve"> </w:t>
      </w:r>
      <w:r w:rsidR="00CB5152" w:rsidRPr="00D54A9A">
        <w:rPr>
          <w:rFonts w:ascii="Times New Roman" w:hAnsi="Times New Roman" w:cs="Times New Roman"/>
          <w:sz w:val="24"/>
          <w:szCs w:val="24"/>
        </w:rPr>
        <w:t xml:space="preserve">                                                                                                                                                                                                                                                                                                                                                                                                                                                                                                                                                                                                                                                                                                                                                                                                                                                                                                                                                                    </w:t>
      </w:r>
      <w:r w:rsidR="005F594B" w:rsidRPr="00D54A9A">
        <w:rPr>
          <w:rFonts w:ascii="Times New Roman" w:hAnsi="Times New Roman" w:cs="Times New Roman"/>
          <w:sz w:val="24"/>
          <w:szCs w:val="24"/>
        </w:rPr>
        <w:tab/>
        <w:t xml:space="preserve">Questionados sobre a utilização de software, </w:t>
      </w:r>
      <w:r w:rsidR="00A12C20" w:rsidRPr="00D54A9A">
        <w:rPr>
          <w:rFonts w:ascii="Times New Roman" w:hAnsi="Times New Roman" w:cs="Times New Roman"/>
          <w:sz w:val="24"/>
          <w:szCs w:val="24"/>
        </w:rPr>
        <w:t>92</w:t>
      </w:r>
      <w:r w:rsidR="00523062" w:rsidRPr="00D54A9A">
        <w:rPr>
          <w:rFonts w:ascii="Times New Roman" w:hAnsi="Times New Roman" w:cs="Times New Roman"/>
          <w:sz w:val="24"/>
          <w:szCs w:val="24"/>
        </w:rPr>
        <w:t>% dos</w:t>
      </w:r>
      <w:r w:rsidR="00A12C20" w:rsidRPr="00D54A9A">
        <w:rPr>
          <w:rFonts w:ascii="Times New Roman" w:hAnsi="Times New Roman" w:cs="Times New Roman"/>
          <w:sz w:val="24"/>
          <w:szCs w:val="24"/>
        </w:rPr>
        <w:t xml:space="preserve"> entrevistados afirmaram usar </w:t>
      </w:r>
      <w:r w:rsidR="00523062" w:rsidRPr="00D54A9A">
        <w:rPr>
          <w:rFonts w:ascii="Times New Roman" w:hAnsi="Times New Roman" w:cs="Times New Roman"/>
          <w:sz w:val="24"/>
          <w:szCs w:val="24"/>
        </w:rPr>
        <w:t>algum</w:t>
      </w:r>
      <w:r w:rsidR="00A12C20" w:rsidRPr="00D54A9A">
        <w:rPr>
          <w:rFonts w:ascii="Times New Roman" w:hAnsi="Times New Roman" w:cs="Times New Roman"/>
          <w:sz w:val="24"/>
          <w:szCs w:val="24"/>
        </w:rPr>
        <w:t xml:space="preserve"> tipo de software especifico para a realização </w:t>
      </w:r>
      <w:r w:rsidR="00E27F80" w:rsidRPr="00D54A9A">
        <w:rPr>
          <w:rFonts w:ascii="Times New Roman" w:hAnsi="Times New Roman" w:cs="Times New Roman"/>
          <w:sz w:val="24"/>
          <w:szCs w:val="24"/>
        </w:rPr>
        <w:t>de suas</w:t>
      </w:r>
      <w:r w:rsidR="00B309AB" w:rsidRPr="00D54A9A">
        <w:rPr>
          <w:rFonts w:ascii="Times New Roman" w:hAnsi="Times New Roman" w:cs="Times New Roman"/>
          <w:sz w:val="24"/>
          <w:szCs w:val="24"/>
        </w:rPr>
        <w:t xml:space="preserve"> atividades diárias, como</w:t>
      </w:r>
      <w:r w:rsidR="003B3533" w:rsidRPr="00D54A9A">
        <w:rPr>
          <w:rFonts w:ascii="Times New Roman" w:hAnsi="Times New Roman" w:cs="Times New Roman"/>
          <w:sz w:val="24"/>
          <w:szCs w:val="24"/>
        </w:rPr>
        <w:t xml:space="preserve"> SEPIN</w:t>
      </w:r>
      <w:r w:rsidR="00B309AB" w:rsidRPr="00D54A9A">
        <w:rPr>
          <w:rFonts w:ascii="Times New Roman" w:hAnsi="Times New Roman" w:cs="Times New Roman"/>
          <w:sz w:val="24"/>
          <w:szCs w:val="24"/>
        </w:rPr>
        <w:t xml:space="preserve"> programa para dispensação de medicamentos, bem como</w:t>
      </w:r>
      <w:r w:rsidR="00F4438E" w:rsidRPr="00D54A9A">
        <w:rPr>
          <w:rFonts w:ascii="Times New Roman" w:hAnsi="Times New Roman" w:cs="Times New Roman"/>
          <w:sz w:val="24"/>
          <w:szCs w:val="24"/>
        </w:rPr>
        <w:t xml:space="preserve"> dar entrada </w:t>
      </w:r>
      <w:r w:rsidR="00B309AB" w:rsidRPr="00D54A9A">
        <w:rPr>
          <w:rFonts w:ascii="Times New Roman" w:hAnsi="Times New Roman" w:cs="Times New Roman"/>
          <w:sz w:val="24"/>
          <w:szCs w:val="24"/>
        </w:rPr>
        <w:t xml:space="preserve">dos medicamentos no </w:t>
      </w:r>
      <w:r w:rsidR="00F4438E" w:rsidRPr="00D54A9A">
        <w:rPr>
          <w:rFonts w:ascii="Times New Roman" w:hAnsi="Times New Roman" w:cs="Times New Roman"/>
          <w:sz w:val="24"/>
          <w:szCs w:val="24"/>
        </w:rPr>
        <w:t>estoques e SISFAD que serve para armazenar e enviar dados à coordenadoria de saúde</w:t>
      </w:r>
      <w:r w:rsidR="009B4160" w:rsidRPr="00D54A9A">
        <w:rPr>
          <w:rFonts w:ascii="Times New Roman" w:hAnsi="Times New Roman" w:cs="Times New Roman"/>
          <w:sz w:val="24"/>
          <w:szCs w:val="24"/>
        </w:rPr>
        <w:t>,</w:t>
      </w:r>
      <w:r w:rsidR="005F594B" w:rsidRPr="00D54A9A">
        <w:rPr>
          <w:rFonts w:ascii="Times New Roman" w:hAnsi="Times New Roman" w:cs="Times New Roman"/>
          <w:sz w:val="24"/>
          <w:szCs w:val="24"/>
        </w:rPr>
        <w:t xml:space="preserve"> também o </w:t>
      </w:r>
      <w:r w:rsidR="008605B3" w:rsidRPr="00D54A9A">
        <w:rPr>
          <w:rFonts w:ascii="Times New Roman" w:hAnsi="Times New Roman" w:cs="Times New Roman"/>
          <w:sz w:val="24"/>
          <w:szCs w:val="24"/>
        </w:rPr>
        <w:t xml:space="preserve"> E-</w:t>
      </w:r>
      <w:r w:rsidR="00F4438E" w:rsidRPr="00D54A9A">
        <w:rPr>
          <w:rFonts w:ascii="Times New Roman" w:hAnsi="Times New Roman" w:cs="Times New Roman"/>
          <w:sz w:val="24"/>
          <w:szCs w:val="24"/>
        </w:rPr>
        <w:t xml:space="preserve">SUS que é utilizado para </w:t>
      </w:r>
      <w:r w:rsidR="000D5677" w:rsidRPr="00D54A9A">
        <w:rPr>
          <w:rFonts w:ascii="Times New Roman" w:hAnsi="Times New Roman" w:cs="Times New Roman"/>
          <w:sz w:val="24"/>
          <w:szCs w:val="24"/>
        </w:rPr>
        <w:t xml:space="preserve">facilitar o acesso ao prontuário dos pacientes no qual é feito a evolução histórica </w:t>
      </w:r>
      <w:r w:rsidR="003D1601" w:rsidRPr="00D54A9A">
        <w:rPr>
          <w:rFonts w:ascii="Times New Roman" w:hAnsi="Times New Roman" w:cs="Times New Roman"/>
          <w:sz w:val="24"/>
          <w:szCs w:val="24"/>
        </w:rPr>
        <w:t xml:space="preserve">dos mesmos e </w:t>
      </w:r>
      <w:r w:rsidR="009B4160" w:rsidRPr="00D54A9A">
        <w:rPr>
          <w:rFonts w:ascii="Times New Roman" w:hAnsi="Times New Roman" w:cs="Times New Roman"/>
          <w:sz w:val="24"/>
          <w:szCs w:val="24"/>
        </w:rPr>
        <w:t>editores de texto (</w:t>
      </w:r>
      <w:r w:rsidR="008605B3" w:rsidRPr="00D54A9A">
        <w:rPr>
          <w:rFonts w:ascii="Times New Roman" w:hAnsi="Times New Roman" w:cs="Times New Roman"/>
          <w:sz w:val="24"/>
          <w:szCs w:val="24"/>
        </w:rPr>
        <w:t>Word</w:t>
      </w:r>
      <w:r w:rsidR="009B4160" w:rsidRPr="00D54A9A">
        <w:rPr>
          <w:rFonts w:ascii="Times New Roman" w:hAnsi="Times New Roman" w:cs="Times New Roman"/>
          <w:sz w:val="24"/>
          <w:szCs w:val="24"/>
        </w:rPr>
        <w:t>) usado para digitação de documentos e planilhas eletrônicas(</w:t>
      </w:r>
      <w:r w:rsidR="008605B3" w:rsidRPr="00D54A9A">
        <w:rPr>
          <w:rFonts w:ascii="Times New Roman" w:hAnsi="Times New Roman" w:cs="Times New Roman"/>
          <w:sz w:val="24"/>
          <w:szCs w:val="24"/>
        </w:rPr>
        <w:t>Excel</w:t>
      </w:r>
      <w:r w:rsidR="009B4160" w:rsidRPr="00D54A9A">
        <w:rPr>
          <w:rFonts w:ascii="Times New Roman" w:hAnsi="Times New Roman" w:cs="Times New Roman"/>
          <w:sz w:val="24"/>
          <w:szCs w:val="24"/>
        </w:rPr>
        <w:t xml:space="preserve">) entre </w:t>
      </w:r>
      <w:r w:rsidR="008605B3" w:rsidRPr="00D54A9A">
        <w:rPr>
          <w:rFonts w:ascii="Times New Roman" w:hAnsi="Times New Roman" w:cs="Times New Roman"/>
          <w:sz w:val="24"/>
          <w:szCs w:val="24"/>
        </w:rPr>
        <w:t>outros</w:t>
      </w:r>
      <w:r w:rsidR="009B4160" w:rsidRPr="00D54A9A">
        <w:rPr>
          <w:rFonts w:ascii="Times New Roman" w:hAnsi="Times New Roman" w:cs="Times New Roman"/>
          <w:sz w:val="24"/>
          <w:szCs w:val="24"/>
        </w:rPr>
        <w:t xml:space="preserve">.  </w:t>
      </w:r>
      <w:r w:rsidR="00F4438E" w:rsidRPr="00D54A9A">
        <w:rPr>
          <w:rFonts w:ascii="Times New Roman" w:hAnsi="Times New Roman" w:cs="Times New Roman"/>
          <w:sz w:val="24"/>
          <w:szCs w:val="24"/>
        </w:rPr>
        <w:t xml:space="preserve"> </w:t>
      </w:r>
    </w:p>
    <w:p w14:paraId="512CBF3F" w14:textId="113CA7F3" w:rsidR="0070213F" w:rsidRPr="00D54A9A" w:rsidRDefault="00523062" w:rsidP="00C76571">
      <w:pPr>
        <w:pStyle w:val="Default"/>
        <w:spacing w:line="360" w:lineRule="auto"/>
        <w:ind w:firstLine="708"/>
        <w:jc w:val="both"/>
      </w:pPr>
      <w:r w:rsidRPr="00D54A9A">
        <w:rPr>
          <w:color w:val="auto"/>
        </w:rPr>
        <w:t xml:space="preserve">Quando </w:t>
      </w:r>
      <w:r w:rsidR="00107D45" w:rsidRPr="00D54A9A">
        <w:rPr>
          <w:color w:val="auto"/>
        </w:rPr>
        <w:t>questionados se</w:t>
      </w:r>
      <w:r w:rsidR="00C76571" w:rsidRPr="00D54A9A">
        <w:rPr>
          <w:color w:val="auto"/>
        </w:rPr>
        <w:t xml:space="preserve"> possuem</w:t>
      </w:r>
      <w:r w:rsidRPr="00D54A9A">
        <w:rPr>
          <w:color w:val="auto"/>
        </w:rPr>
        <w:t xml:space="preserve"> computador exclusivo para seu uso</w:t>
      </w:r>
      <w:r w:rsidR="001D405C" w:rsidRPr="00D54A9A">
        <w:rPr>
          <w:color w:val="auto"/>
        </w:rPr>
        <w:t>, 54% responderam que sim, enquanto que</w:t>
      </w:r>
      <w:r w:rsidR="00C76571" w:rsidRPr="00D54A9A">
        <w:rPr>
          <w:color w:val="auto"/>
        </w:rPr>
        <w:t xml:space="preserve"> 46% responderam que não dispõe de</w:t>
      </w:r>
      <w:r w:rsidR="001D405C" w:rsidRPr="00D54A9A">
        <w:rPr>
          <w:color w:val="auto"/>
        </w:rPr>
        <w:t xml:space="preserve"> computador para seu uso no local de trabalho.</w:t>
      </w:r>
      <w:r w:rsidR="009B4160" w:rsidRPr="00D54A9A">
        <w:rPr>
          <w:color w:val="auto"/>
        </w:rPr>
        <w:t xml:space="preserve"> </w:t>
      </w:r>
      <w:r w:rsidR="0002276E" w:rsidRPr="00D54A9A">
        <w:t>Considerando a importância do computador nos dias de hoje, o percentual dos que não tem é considera</w:t>
      </w:r>
      <w:r w:rsidR="008605B3" w:rsidRPr="00D54A9A">
        <w:t>do alto, pois é através dele</w:t>
      </w:r>
      <w:r w:rsidR="0002276E" w:rsidRPr="00D54A9A">
        <w:t xml:space="preserve"> que o funcionário vai desenvolver suas atividades </w:t>
      </w:r>
      <w:r w:rsidR="00884911" w:rsidRPr="00D54A9A">
        <w:t>c</w:t>
      </w:r>
      <w:r w:rsidR="0002276E" w:rsidRPr="00D54A9A">
        <w:t>om mais eficiência</w:t>
      </w:r>
      <w:r w:rsidR="008605B3" w:rsidRPr="00D54A9A">
        <w:t xml:space="preserve"> e rapidez</w:t>
      </w:r>
      <w:r w:rsidR="0002276E" w:rsidRPr="00D54A9A">
        <w:t>.</w:t>
      </w:r>
      <w:r w:rsidR="00884911" w:rsidRPr="00D54A9A">
        <w:t xml:space="preserve"> </w:t>
      </w:r>
      <w:r w:rsidR="00E76897" w:rsidRPr="00D54A9A">
        <w:rPr>
          <w:color w:val="auto"/>
        </w:rPr>
        <w:t xml:space="preserve">Amaral; </w:t>
      </w:r>
      <w:r w:rsidR="00C76571" w:rsidRPr="00D54A9A">
        <w:rPr>
          <w:color w:val="auto"/>
        </w:rPr>
        <w:t xml:space="preserve">Marques e </w:t>
      </w:r>
      <w:proofErr w:type="spellStart"/>
      <w:r w:rsidR="00C76571" w:rsidRPr="00D54A9A">
        <w:rPr>
          <w:color w:val="auto"/>
        </w:rPr>
        <w:t>Dufloth</w:t>
      </w:r>
      <w:proofErr w:type="spellEnd"/>
      <w:r w:rsidR="00C76571" w:rsidRPr="00D54A9A">
        <w:t xml:space="preserve"> </w:t>
      </w:r>
      <w:r w:rsidR="004754C2" w:rsidRPr="00D54A9A">
        <w:t xml:space="preserve">(2017), afirmam </w:t>
      </w:r>
      <w:r w:rsidR="00AD7ACC" w:rsidRPr="00D54A9A">
        <w:t xml:space="preserve">que para se ter uma gestão pública mais eficiente e com informações rápidas e precisas para a tomada de decisões a mesma deve se utilizar das tecnologias de informações e comunicação.     </w:t>
      </w:r>
      <w:r w:rsidR="00BF24C8" w:rsidRPr="00D54A9A">
        <w:rPr>
          <w:color w:val="auto"/>
        </w:rPr>
        <w:t xml:space="preserve"> </w:t>
      </w:r>
      <w:r w:rsidR="00884911" w:rsidRPr="00D54A9A">
        <w:rPr>
          <w:color w:val="auto"/>
        </w:rPr>
        <w:t xml:space="preserve"> </w:t>
      </w:r>
      <w:r w:rsidR="00D54A9A">
        <w:rPr>
          <w:color w:val="FF0000"/>
        </w:rPr>
        <w:t xml:space="preserve"> </w:t>
      </w:r>
    </w:p>
    <w:p w14:paraId="4A971E34" w14:textId="45791523" w:rsidR="00690577" w:rsidRPr="00D54A9A" w:rsidRDefault="00F801EB" w:rsidP="00C76571">
      <w:pPr>
        <w:pStyle w:val="Default"/>
        <w:spacing w:line="360" w:lineRule="auto"/>
        <w:ind w:firstLine="708"/>
        <w:jc w:val="both"/>
        <w:rPr>
          <w:color w:val="FF0000"/>
        </w:rPr>
      </w:pPr>
      <w:r w:rsidRPr="00D54A9A">
        <w:rPr>
          <w:color w:val="auto"/>
        </w:rPr>
        <w:t xml:space="preserve">Quando questionados se receberam </w:t>
      </w:r>
      <w:r w:rsidR="00017526" w:rsidRPr="00D54A9A">
        <w:rPr>
          <w:color w:val="auto"/>
        </w:rPr>
        <w:t>algum tipo de treinamento específi</w:t>
      </w:r>
      <w:r w:rsidRPr="00D54A9A">
        <w:rPr>
          <w:color w:val="auto"/>
        </w:rPr>
        <w:t xml:space="preserve">co para o uso dos programas utilizados, 77% </w:t>
      </w:r>
      <w:r w:rsidR="00E62DAB" w:rsidRPr="00D54A9A">
        <w:rPr>
          <w:color w:val="auto"/>
        </w:rPr>
        <w:t>dos entrevistados</w:t>
      </w:r>
      <w:r w:rsidRPr="00D54A9A">
        <w:rPr>
          <w:color w:val="auto"/>
        </w:rPr>
        <w:t xml:space="preserve"> responderam que sim, receberam algum treinamento,</w:t>
      </w:r>
      <w:r w:rsidR="00C96E32" w:rsidRPr="00D54A9A">
        <w:rPr>
          <w:color w:val="auto"/>
        </w:rPr>
        <w:t xml:space="preserve"> citando como exemplo os cursos de capacitação do E</w:t>
      </w:r>
      <w:r w:rsidR="00ED0DA6" w:rsidRPr="00D54A9A">
        <w:rPr>
          <w:color w:val="auto"/>
        </w:rPr>
        <w:t>-</w:t>
      </w:r>
      <w:r w:rsidR="00C96E32" w:rsidRPr="00D54A9A">
        <w:rPr>
          <w:color w:val="auto"/>
        </w:rPr>
        <w:t xml:space="preserve">SUS, e por meio de treinamento de capacitação municipal e estadual e 3% afirmaram que não receberam nem um tipo de treinamento. </w:t>
      </w:r>
      <w:r w:rsidR="00942640" w:rsidRPr="00D54A9A">
        <w:rPr>
          <w:color w:val="FF0000"/>
        </w:rPr>
        <w:t xml:space="preserve"> </w:t>
      </w:r>
    </w:p>
    <w:p w14:paraId="0C0F3A9D" w14:textId="015FA830" w:rsidR="00E27CE4" w:rsidRPr="00D54A9A" w:rsidRDefault="006C474C" w:rsidP="0086192B">
      <w:pPr>
        <w:pStyle w:val="Default"/>
        <w:spacing w:line="360" w:lineRule="auto"/>
        <w:ind w:firstLine="708"/>
        <w:jc w:val="both"/>
        <w:rPr>
          <w:color w:val="auto"/>
        </w:rPr>
      </w:pPr>
      <w:r w:rsidRPr="00D54A9A">
        <w:rPr>
          <w:color w:val="FF0000"/>
        </w:rPr>
        <w:t xml:space="preserve"> </w:t>
      </w:r>
      <w:r w:rsidRPr="00D54A9A">
        <w:rPr>
          <w:color w:val="auto"/>
        </w:rPr>
        <w:t>Questionados sobre como aprenderam a utilizar</w:t>
      </w:r>
      <w:r w:rsidR="00107D45" w:rsidRPr="00D54A9A">
        <w:rPr>
          <w:color w:val="auto"/>
        </w:rPr>
        <w:t xml:space="preserve"> os programas</w:t>
      </w:r>
      <w:r w:rsidRPr="00D54A9A">
        <w:rPr>
          <w:color w:val="auto"/>
        </w:rPr>
        <w:t xml:space="preserve">, os mesmos responderam que foi por meio de curso de capacitação municipal e estadual, e por uma equipe chamada tele saúde, através de instrução de colegas, praticando durante o dia a dia, palestras e vídeo </w:t>
      </w:r>
      <w:r w:rsidR="00E62DAB" w:rsidRPr="00D54A9A">
        <w:rPr>
          <w:color w:val="auto"/>
        </w:rPr>
        <w:t>conferência</w:t>
      </w:r>
      <w:r w:rsidRPr="00D54A9A">
        <w:rPr>
          <w:color w:val="auto"/>
        </w:rPr>
        <w:t xml:space="preserve">, e treinamento fornecido 15º Coordenadoria de Saúde. </w:t>
      </w:r>
      <w:r w:rsidR="00E4162C" w:rsidRPr="00D54A9A">
        <w:rPr>
          <w:color w:val="auto"/>
        </w:rPr>
        <w:t>Q</w:t>
      </w:r>
      <w:r w:rsidR="00E27CE4" w:rsidRPr="00D54A9A">
        <w:rPr>
          <w:color w:val="auto"/>
        </w:rPr>
        <w:t xml:space="preserve">uestionados </w:t>
      </w:r>
      <w:r w:rsidR="005F594B" w:rsidRPr="00D54A9A">
        <w:rPr>
          <w:color w:val="auto"/>
        </w:rPr>
        <w:t>se mesmos</w:t>
      </w:r>
      <w:r w:rsidR="00E62DAB" w:rsidRPr="00D54A9A">
        <w:rPr>
          <w:color w:val="auto"/>
        </w:rPr>
        <w:t xml:space="preserve"> têm</w:t>
      </w:r>
      <w:r w:rsidR="00E27CE4" w:rsidRPr="00D54A9A">
        <w:rPr>
          <w:color w:val="auto"/>
        </w:rPr>
        <w:t xml:space="preserve"> acesso a manuais tutoriais,62% dos entrevistados responderam que sim, e 38% afirmaram que não tem acesso.</w:t>
      </w:r>
    </w:p>
    <w:p w14:paraId="76F6B0FF" w14:textId="2D84D8C2" w:rsidR="006835DF" w:rsidRPr="00D54A9A" w:rsidRDefault="00E27CE4" w:rsidP="00882AA1">
      <w:pPr>
        <w:pStyle w:val="Default"/>
        <w:spacing w:line="360" w:lineRule="auto"/>
        <w:jc w:val="both"/>
        <w:rPr>
          <w:color w:val="auto"/>
        </w:rPr>
      </w:pPr>
      <w:r w:rsidRPr="00D54A9A">
        <w:rPr>
          <w:color w:val="C00000"/>
        </w:rPr>
        <w:lastRenderedPageBreak/>
        <w:t xml:space="preserve"> </w:t>
      </w:r>
      <w:r w:rsidR="00C76571" w:rsidRPr="00D54A9A">
        <w:rPr>
          <w:color w:val="C00000"/>
        </w:rPr>
        <w:tab/>
      </w:r>
      <w:r w:rsidR="0071707A" w:rsidRPr="00D54A9A">
        <w:rPr>
          <w:color w:val="auto"/>
        </w:rPr>
        <w:t xml:space="preserve">Com relação </w:t>
      </w:r>
      <w:r w:rsidR="00046818" w:rsidRPr="00D54A9A">
        <w:rPr>
          <w:color w:val="auto"/>
        </w:rPr>
        <w:t>as críticas</w:t>
      </w:r>
      <w:r w:rsidR="00EE61B2" w:rsidRPr="00D54A9A">
        <w:rPr>
          <w:color w:val="auto"/>
        </w:rPr>
        <w:t xml:space="preserve"> ou sugestões de melhoria aos sistemas de informações utilizados nesta unidad</w:t>
      </w:r>
      <w:r w:rsidR="001150F8" w:rsidRPr="00D54A9A">
        <w:rPr>
          <w:color w:val="auto"/>
        </w:rPr>
        <w:t xml:space="preserve">e de saúde, seria a falta de um </w:t>
      </w:r>
      <w:r w:rsidR="00EE61B2" w:rsidRPr="00D54A9A">
        <w:rPr>
          <w:color w:val="auto"/>
        </w:rPr>
        <w:t>eficiente sistema de internet,</w:t>
      </w:r>
      <w:r w:rsidR="00DE106E" w:rsidRPr="00D54A9A">
        <w:rPr>
          <w:color w:val="auto"/>
        </w:rPr>
        <w:t xml:space="preserve"> que causa demora no atendimento ao público,</w:t>
      </w:r>
      <w:r w:rsidR="00046818" w:rsidRPr="00D54A9A">
        <w:rPr>
          <w:color w:val="auto"/>
        </w:rPr>
        <w:t xml:space="preserve"> a incompatibilidade de programas, falta de treinamento e reciclagem para desenvolvimento do trabalho em geral</w:t>
      </w:r>
      <w:r w:rsidR="00882AA1" w:rsidRPr="00D54A9A">
        <w:rPr>
          <w:color w:val="auto"/>
        </w:rPr>
        <w:t xml:space="preserve">. </w:t>
      </w:r>
      <w:r w:rsidR="006835DF" w:rsidRPr="00D54A9A">
        <w:rPr>
          <w:color w:val="auto"/>
        </w:rPr>
        <w:t>Já nas sugestões de melhoramento das atividad</w:t>
      </w:r>
      <w:r w:rsidR="00017526" w:rsidRPr="00D54A9A">
        <w:rPr>
          <w:color w:val="auto"/>
        </w:rPr>
        <w:t>es todos os entrevistados citam</w:t>
      </w:r>
      <w:r w:rsidR="006835DF" w:rsidRPr="00D54A9A">
        <w:rPr>
          <w:color w:val="auto"/>
        </w:rPr>
        <w:t xml:space="preserve"> que seria muito importante a informatização da unidade de saúde com o um todo, visto que agilizaria todo o processo desde a recepção dos pacientes até a entrega do medicamento, também citaram </w:t>
      </w:r>
      <w:r w:rsidR="00046818" w:rsidRPr="00D54A9A">
        <w:rPr>
          <w:color w:val="auto"/>
        </w:rPr>
        <w:t>que o sistema</w:t>
      </w:r>
      <w:r w:rsidR="006835DF" w:rsidRPr="00D54A9A">
        <w:rPr>
          <w:color w:val="auto"/>
        </w:rPr>
        <w:t xml:space="preserve"> de dispensação de medicamento </w:t>
      </w:r>
      <w:r w:rsidR="00046818" w:rsidRPr="00D54A9A">
        <w:rPr>
          <w:color w:val="auto"/>
        </w:rPr>
        <w:t>deveria ser int</w:t>
      </w:r>
      <w:r w:rsidR="006835DF" w:rsidRPr="00D54A9A">
        <w:rPr>
          <w:color w:val="auto"/>
        </w:rPr>
        <w:t xml:space="preserve">erligado ao sistema </w:t>
      </w:r>
      <w:r w:rsidR="00DE106E" w:rsidRPr="00D54A9A">
        <w:rPr>
          <w:color w:val="auto"/>
        </w:rPr>
        <w:t xml:space="preserve">nacional, e </w:t>
      </w:r>
      <w:r w:rsidR="006835DF" w:rsidRPr="00D54A9A">
        <w:rPr>
          <w:color w:val="auto"/>
        </w:rPr>
        <w:t>que</w:t>
      </w:r>
      <w:r w:rsidR="00DE106E" w:rsidRPr="00D54A9A">
        <w:rPr>
          <w:color w:val="auto"/>
        </w:rPr>
        <w:t xml:space="preserve"> a informação seria </w:t>
      </w:r>
      <w:r w:rsidR="006835DF" w:rsidRPr="00D54A9A">
        <w:rPr>
          <w:color w:val="auto"/>
        </w:rPr>
        <w:t xml:space="preserve">em tempo </w:t>
      </w:r>
      <w:r w:rsidR="00DE106E" w:rsidRPr="00D54A9A">
        <w:rPr>
          <w:color w:val="auto"/>
        </w:rPr>
        <w:t xml:space="preserve">real, assim evitaria que a mesma informação seja inserida no sistema várias vezes. </w:t>
      </w:r>
    </w:p>
    <w:p w14:paraId="4C8020A1" w14:textId="369762F4" w:rsidR="00E4162C" w:rsidRPr="00D54A9A" w:rsidRDefault="00046818" w:rsidP="00E4162C">
      <w:pPr>
        <w:spacing w:after="0" w:line="360" w:lineRule="auto"/>
        <w:jc w:val="both"/>
        <w:rPr>
          <w:rFonts w:ascii="Times New Roman" w:hAnsi="Times New Roman" w:cs="Times New Roman"/>
          <w:sz w:val="24"/>
          <w:szCs w:val="24"/>
        </w:rPr>
      </w:pPr>
      <w:r w:rsidRPr="00D54A9A">
        <w:rPr>
          <w:sz w:val="24"/>
          <w:szCs w:val="24"/>
        </w:rPr>
        <w:t xml:space="preserve"> </w:t>
      </w:r>
      <w:r w:rsidR="004D2FB8" w:rsidRPr="00D54A9A">
        <w:rPr>
          <w:sz w:val="24"/>
          <w:szCs w:val="24"/>
        </w:rPr>
        <w:tab/>
      </w:r>
      <w:r w:rsidR="00DE106E" w:rsidRPr="00D54A9A">
        <w:rPr>
          <w:rFonts w:ascii="Times New Roman" w:hAnsi="Times New Roman" w:cs="Times New Roman"/>
          <w:sz w:val="24"/>
          <w:szCs w:val="24"/>
        </w:rPr>
        <w:t>Quando questionados</w:t>
      </w:r>
      <w:r w:rsidR="00627A69" w:rsidRPr="00D54A9A">
        <w:rPr>
          <w:rFonts w:ascii="Times New Roman" w:hAnsi="Times New Roman" w:cs="Times New Roman"/>
          <w:sz w:val="24"/>
          <w:szCs w:val="24"/>
        </w:rPr>
        <w:t xml:space="preserve"> se os mesmos consideram necessária a utilização de Sistemas de TI dentro de um ambiente de trabalho,77% dos respondentes a firmaram que sim, e 3% citaram que não é necessária.</w:t>
      </w:r>
      <w:r w:rsidR="00935E10" w:rsidRPr="00D54A9A">
        <w:rPr>
          <w:rFonts w:ascii="Times New Roman" w:hAnsi="Times New Roman" w:cs="Times New Roman"/>
          <w:sz w:val="24"/>
          <w:szCs w:val="24"/>
        </w:rPr>
        <w:t xml:space="preserve"> Ademais, pode se perceber que os entrevistados estão cientes da importância do papel das tecnologias de informação no desenvolvimento de suas atividades no dia a dia</w:t>
      </w:r>
      <w:r w:rsidR="00193EDD" w:rsidRPr="00D54A9A">
        <w:rPr>
          <w:rFonts w:ascii="Times New Roman" w:hAnsi="Times New Roman" w:cs="Times New Roman"/>
          <w:sz w:val="24"/>
          <w:szCs w:val="24"/>
        </w:rPr>
        <w:t xml:space="preserve">. Já que, existe diferentes formas de conhecer e utilizar os sistemas de informações o qual pode aumentar o conhecimento </w:t>
      </w:r>
      <w:r w:rsidR="004D2FB8" w:rsidRPr="00D54A9A">
        <w:rPr>
          <w:rFonts w:ascii="Times New Roman" w:hAnsi="Times New Roman" w:cs="Times New Roman"/>
          <w:sz w:val="24"/>
          <w:szCs w:val="24"/>
        </w:rPr>
        <w:t>e facilitar</w:t>
      </w:r>
      <w:r w:rsidR="00193EDD" w:rsidRPr="00D54A9A">
        <w:rPr>
          <w:rFonts w:ascii="Times New Roman" w:hAnsi="Times New Roman" w:cs="Times New Roman"/>
          <w:sz w:val="24"/>
          <w:szCs w:val="24"/>
        </w:rPr>
        <w:t xml:space="preserve"> o trabalho do </w:t>
      </w:r>
      <w:r w:rsidR="00E4162C" w:rsidRPr="00D54A9A">
        <w:rPr>
          <w:rFonts w:ascii="Times New Roman" w:hAnsi="Times New Roman" w:cs="Times New Roman"/>
          <w:sz w:val="24"/>
          <w:szCs w:val="24"/>
        </w:rPr>
        <w:t>funcio</w:t>
      </w:r>
      <w:r w:rsidR="00193EDD" w:rsidRPr="00D54A9A">
        <w:rPr>
          <w:rFonts w:ascii="Times New Roman" w:hAnsi="Times New Roman" w:cs="Times New Roman"/>
          <w:sz w:val="24"/>
          <w:szCs w:val="24"/>
        </w:rPr>
        <w:t xml:space="preserve">nário </w:t>
      </w:r>
      <w:r w:rsidR="004D2FB8" w:rsidRPr="00D54A9A">
        <w:rPr>
          <w:rFonts w:ascii="Times New Roman" w:hAnsi="Times New Roman" w:cs="Times New Roman"/>
          <w:sz w:val="24"/>
          <w:szCs w:val="24"/>
        </w:rPr>
        <w:t>público</w:t>
      </w:r>
      <w:r w:rsidR="00E4162C" w:rsidRPr="00D54A9A">
        <w:rPr>
          <w:rFonts w:ascii="Times New Roman" w:hAnsi="Times New Roman" w:cs="Times New Roman"/>
          <w:sz w:val="24"/>
          <w:szCs w:val="24"/>
        </w:rPr>
        <w:t xml:space="preserve"> (SILVA; RIBEIRO</w:t>
      </w:r>
      <w:r w:rsidR="004D2FB8" w:rsidRPr="00D54A9A">
        <w:rPr>
          <w:rFonts w:ascii="Times New Roman" w:hAnsi="Times New Roman" w:cs="Times New Roman"/>
          <w:sz w:val="24"/>
          <w:szCs w:val="24"/>
        </w:rPr>
        <w:t>;</w:t>
      </w:r>
      <w:r w:rsidR="00E4162C" w:rsidRPr="00D54A9A">
        <w:rPr>
          <w:rFonts w:ascii="Times New Roman" w:hAnsi="Times New Roman" w:cs="Times New Roman"/>
          <w:sz w:val="24"/>
          <w:szCs w:val="24"/>
        </w:rPr>
        <w:t xml:space="preserve"> RODRIGUES</w:t>
      </w:r>
      <w:r w:rsidR="004D2FB8" w:rsidRPr="00D54A9A">
        <w:rPr>
          <w:rFonts w:ascii="Times New Roman" w:hAnsi="Times New Roman" w:cs="Times New Roman"/>
          <w:sz w:val="24"/>
          <w:szCs w:val="24"/>
        </w:rPr>
        <w:t>,</w:t>
      </w:r>
      <w:r w:rsidR="00671E40">
        <w:rPr>
          <w:rFonts w:ascii="Times New Roman" w:hAnsi="Times New Roman" w:cs="Times New Roman"/>
          <w:sz w:val="24"/>
          <w:szCs w:val="24"/>
        </w:rPr>
        <w:t xml:space="preserve"> </w:t>
      </w:r>
      <w:r w:rsidR="00E4162C" w:rsidRPr="00D54A9A">
        <w:rPr>
          <w:rFonts w:ascii="Times New Roman" w:hAnsi="Times New Roman" w:cs="Times New Roman"/>
          <w:sz w:val="24"/>
          <w:szCs w:val="24"/>
        </w:rPr>
        <w:t>2005).</w:t>
      </w:r>
    </w:p>
    <w:p w14:paraId="0AC9830F" w14:textId="1E89A42E" w:rsidR="0070213F" w:rsidRPr="00B83AD5" w:rsidRDefault="00C76571" w:rsidP="00B83AD5">
      <w:pPr>
        <w:autoSpaceDE w:val="0"/>
        <w:autoSpaceDN w:val="0"/>
        <w:adjustRightInd w:val="0"/>
        <w:spacing w:after="0" w:line="360" w:lineRule="auto"/>
        <w:ind w:firstLine="708"/>
        <w:jc w:val="both"/>
        <w:rPr>
          <w:rFonts w:ascii="Times New Roman" w:hAnsi="Times New Roman" w:cs="Times New Roman"/>
          <w:sz w:val="24"/>
          <w:szCs w:val="24"/>
        </w:rPr>
      </w:pPr>
      <w:r w:rsidRPr="00D54A9A">
        <w:rPr>
          <w:rFonts w:ascii="Times New Roman" w:hAnsi="Times New Roman" w:cs="Times New Roman"/>
          <w:sz w:val="24"/>
          <w:szCs w:val="24"/>
        </w:rPr>
        <w:t>Ao serem</w:t>
      </w:r>
      <w:r w:rsidR="00627A69" w:rsidRPr="00D54A9A">
        <w:rPr>
          <w:rFonts w:ascii="Times New Roman" w:hAnsi="Times New Roman" w:cs="Times New Roman"/>
          <w:sz w:val="24"/>
          <w:szCs w:val="24"/>
        </w:rPr>
        <w:t xml:space="preserve"> questionados quanto ao estado de conservação dos computadores e dispositivos de mídia</w:t>
      </w:r>
      <w:r w:rsidR="00DE5A4B" w:rsidRPr="00D54A9A">
        <w:rPr>
          <w:rFonts w:ascii="Times New Roman" w:hAnsi="Times New Roman" w:cs="Times New Roman"/>
          <w:sz w:val="24"/>
          <w:szCs w:val="24"/>
        </w:rPr>
        <w:t xml:space="preserve"> no ambiente de trabalho, 92% dos entrevistados afirmaram estar satisfeito</w:t>
      </w:r>
      <w:r w:rsidR="00017526" w:rsidRPr="00D54A9A">
        <w:rPr>
          <w:rFonts w:ascii="Times New Roman" w:hAnsi="Times New Roman" w:cs="Times New Roman"/>
          <w:sz w:val="24"/>
          <w:szCs w:val="24"/>
        </w:rPr>
        <w:t>s</w:t>
      </w:r>
      <w:r w:rsidR="00DE5A4B" w:rsidRPr="00D54A9A">
        <w:rPr>
          <w:rFonts w:ascii="Times New Roman" w:hAnsi="Times New Roman" w:cs="Times New Roman"/>
          <w:sz w:val="24"/>
          <w:szCs w:val="24"/>
        </w:rPr>
        <w:t>, já 8% afirmaram estar muito satisfeito.</w:t>
      </w:r>
      <w:r w:rsidR="00935E10" w:rsidRPr="00D54A9A">
        <w:rPr>
          <w:rFonts w:ascii="Times New Roman" w:hAnsi="Times New Roman" w:cs="Times New Roman"/>
          <w:sz w:val="24"/>
          <w:szCs w:val="24"/>
        </w:rPr>
        <w:t xml:space="preserve"> Pode-se perceber por meio das respostas dos entrevistados que os dispositivos e computadores estão boas condições de uso. </w:t>
      </w:r>
      <w:r w:rsidR="007618AD" w:rsidRPr="00D54A9A">
        <w:rPr>
          <w:rFonts w:ascii="Times New Roman" w:hAnsi="Times New Roman" w:cs="Times New Roman"/>
          <w:sz w:val="24"/>
          <w:szCs w:val="24"/>
        </w:rPr>
        <w:t xml:space="preserve">Visto que, para se ter uma gestão pública de qualidade requer investimentos em equipamentos, serviços específicos, estrutura, </w:t>
      </w:r>
      <w:r w:rsidR="009E1D00" w:rsidRPr="00D54A9A">
        <w:rPr>
          <w:rFonts w:ascii="Times New Roman" w:hAnsi="Times New Roman" w:cs="Times New Roman"/>
          <w:sz w:val="24"/>
          <w:szCs w:val="24"/>
        </w:rPr>
        <w:t>pessoal qualificado e treinamentos</w:t>
      </w:r>
      <w:r w:rsidR="007618AD" w:rsidRPr="00D54A9A">
        <w:rPr>
          <w:rFonts w:ascii="Times New Roman" w:hAnsi="Times New Roman" w:cs="Times New Roman"/>
          <w:sz w:val="24"/>
          <w:szCs w:val="24"/>
        </w:rPr>
        <w:t>.</w:t>
      </w:r>
    </w:p>
    <w:p w14:paraId="7907D202" w14:textId="6E475E65" w:rsidR="00516B92" w:rsidRPr="00D54A9A" w:rsidRDefault="00DE5A4B" w:rsidP="001150F8">
      <w:pPr>
        <w:pStyle w:val="Default"/>
        <w:spacing w:line="360" w:lineRule="auto"/>
        <w:ind w:firstLine="708"/>
        <w:jc w:val="both"/>
        <w:rPr>
          <w:color w:val="auto"/>
        </w:rPr>
      </w:pPr>
      <w:r w:rsidRPr="00D54A9A">
        <w:rPr>
          <w:color w:val="auto"/>
        </w:rPr>
        <w:t xml:space="preserve"> Em te</w:t>
      </w:r>
      <w:r w:rsidR="00EC583F" w:rsidRPr="00D54A9A">
        <w:rPr>
          <w:color w:val="auto"/>
        </w:rPr>
        <w:t xml:space="preserve">rmos de feedback (retorno), 77% dos respondentes </w:t>
      </w:r>
      <w:r w:rsidRPr="00D54A9A">
        <w:rPr>
          <w:color w:val="auto"/>
        </w:rPr>
        <w:t>citaram estar satisfeito</w:t>
      </w:r>
      <w:r w:rsidR="00017526" w:rsidRPr="00D54A9A">
        <w:rPr>
          <w:color w:val="auto"/>
        </w:rPr>
        <w:t>s</w:t>
      </w:r>
      <w:r w:rsidRPr="00D54A9A">
        <w:rPr>
          <w:color w:val="auto"/>
        </w:rPr>
        <w:t>,15% pouco satisfeito</w:t>
      </w:r>
      <w:r w:rsidR="00017526" w:rsidRPr="00D54A9A">
        <w:rPr>
          <w:color w:val="auto"/>
        </w:rPr>
        <w:t>s</w:t>
      </w:r>
      <w:r w:rsidRPr="00D54A9A">
        <w:rPr>
          <w:color w:val="auto"/>
        </w:rPr>
        <w:t xml:space="preserve"> e 8% são indiferente</w:t>
      </w:r>
      <w:r w:rsidR="00017526" w:rsidRPr="00D54A9A">
        <w:rPr>
          <w:color w:val="auto"/>
        </w:rPr>
        <w:t>s</w:t>
      </w:r>
      <w:r w:rsidRPr="00D54A9A">
        <w:rPr>
          <w:color w:val="auto"/>
        </w:rPr>
        <w:t>.</w:t>
      </w:r>
      <w:r w:rsidR="00935E10" w:rsidRPr="00D54A9A">
        <w:rPr>
          <w:color w:val="auto"/>
        </w:rPr>
        <w:t xml:space="preserve"> Quanto </w:t>
      </w:r>
      <w:r w:rsidRPr="00D54A9A">
        <w:rPr>
          <w:color w:val="auto"/>
        </w:rPr>
        <w:t xml:space="preserve">a agilidade </w:t>
      </w:r>
      <w:r w:rsidR="005C371E" w:rsidRPr="00D54A9A">
        <w:rPr>
          <w:color w:val="auto"/>
        </w:rPr>
        <w:t xml:space="preserve">no serviço, </w:t>
      </w:r>
      <w:r w:rsidR="005C371E" w:rsidRPr="00D54A9A">
        <w:t>69% dos</w:t>
      </w:r>
      <w:r w:rsidR="005C371E" w:rsidRPr="00D54A9A">
        <w:rPr>
          <w:color w:val="auto"/>
        </w:rPr>
        <w:t xml:space="preserve"> entrevistados afirmam estar satisfeito</w:t>
      </w:r>
      <w:r w:rsidR="00017526" w:rsidRPr="00D54A9A">
        <w:rPr>
          <w:color w:val="auto"/>
        </w:rPr>
        <w:t>s</w:t>
      </w:r>
      <w:r w:rsidR="00E4162C" w:rsidRPr="00D54A9A">
        <w:rPr>
          <w:color w:val="auto"/>
        </w:rPr>
        <w:t xml:space="preserve"> e 31% estão muito satisfeito</w:t>
      </w:r>
      <w:r w:rsidR="00017526" w:rsidRPr="00D54A9A">
        <w:rPr>
          <w:color w:val="auto"/>
        </w:rPr>
        <w:t>s</w:t>
      </w:r>
      <w:r w:rsidR="00E4162C" w:rsidRPr="00D54A9A">
        <w:rPr>
          <w:color w:val="auto"/>
        </w:rPr>
        <w:t>. Já c</w:t>
      </w:r>
      <w:r w:rsidR="005C371E" w:rsidRPr="00D54A9A">
        <w:rPr>
          <w:color w:val="auto"/>
        </w:rPr>
        <w:t>om relação ao custo x benefício percebido</w:t>
      </w:r>
      <w:r w:rsidR="008B30A0" w:rsidRPr="00D54A9A">
        <w:rPr>
          <w:color w:val="auto"/>
        </w:rPr>
        <w:t xml:space="preserve"> 54</w:t>
      </w:r>
      <w:r w:rsidR="005C371E" w:rsidRPr="00D54A9A">
        <w:rPr>
          <w:color w:val="auto"/>
        </w:rPr>
        <w:t>% dos respondentes responderam estar</w:t>
      </w:r>
      <w:r w:rsidR="008B30A0" w:rsidRPr="00D54A9A">
        <w:rPr>
          <w:color w:val="auto"/>
        </w:rPr>
        <w:t xml:space="preserve"> satisfeito</w:t>
      </w:r>
      <w:r w:rsidR="00017526" w:rsidRPr="00D54A9A">
        <w:rPr>
          <w:color w:val="auto"/>
        </w:rPr>
        <w:t>s</w:t>
      </w:r>
      <w:r w:rsidR="008B30A0" w:rsidRPr="00D54A9A">
        <w:rPr>
          <w:color w:val="auto"/>
        </w:rPr>
        <w:t>, 31</w:t>
      </w:r>
      <w:r w:rsidR="005C371E" w:rsidRPr="00D54A9A">
        <w:rPr>
          <w:color w:val="auto"/>
        </w:rPr>
        <w:t>% citam estar muito satisfeito</w:t>
      </w:r>
      <w:r w:rsidR="00017526" w:rsidRPr="00D54A9A">
        <w:rPr>
          <w:color w:val="auto"/>
        </w:rPr>
        <w:t>s</w:t>
      </w:r>
      <w:r w:rsidR="005C371E" w:rsidRPr="00D54A9A">
        <w:rPr>
          <w:color w:val="auto"/>
        </w:rPr>
        <w:t xml:space="preserve">, já 15% afirmaram </w:t>
      </w:r>
      <w:r w:rsidR="008B30A0" w:rsidRPr="00D54A9A">
        <w:rPr>
          <w:color w:val="auto"/>
        </w:rPr>
        <w:t>estar pouco</w:t>
      </w:r>
      <w:r w:rsidR="009D7019" w:rsidRPr="00D54A9A">
        <w:rPr>
          <w:color w:val="auto"/>
        </w:rPr>
        <w:t xml:space="preserve"> satisfeitos.</w:t>
      </w:r>
      <w:r w:rsidR="008B30A0" w:rsidRPr="00D54A9A">
        <w:rPr>
          <w:color w:val="auto"/>
        </w:rPr>
        <w:t xml:space="preserve"> Questionados sobre como se sentem quando </w:t>
      </w:r>
      <w:r w:rsidR="009D7019" w:rsidRPr="00D54A9A">
        <w:rPr>
          <w:color w:val="auto"/>
        </w:rPr>
        <w:t>utilizam</w:t>
      </w:r>
      <w:r w:rsidR="008B30A0" w:rsidRPr="00D54A9A">
        <w:rPr>
          <w:color w:val="auto"/>
        </w:rPr>
        <w:t xml:space="preserve"> o Sistema de TI em seu ambiente de trabalho,70% afirmaram estar satisfeito, 15% muito sat</w:t>
      </w:r>
      <w:bookmarkStart w:id="60" w:name="_Toc516514487"/>
      <w:bookmarkStart w:id="61" w:name="_Toc516514831"/>
      <w:bookmarkStart w:id="62" w:name="_Toc516515284"/>
      <w:r w:rsidR="001216E3" w:rsidRPr="00D54A9A">
        <w:rPr>
          <w:color w:val="auto"/>
        </w:rPr>
        <w:t>isfeito e 15% pouco satisfeitos.</w:t>
      </w:r>
    </w:p>
    <w:p w14:paraId="216C352E" w14:textId="46C6C176" w:rsidR="00B83AD5" w:rsidRPr="005F1E7A" w:rsidRDefault="00C50C0D" w:rsidP="005F1E7A">
      <w:pPr>
        <w:pStyle w:val="Default"/>
        <w:spacing w:line="360" w:lineRule="auto"/>
        <w:ind w:firstLine="708"/>
        <w:jc w:val="both"/>
      </w:pPr>
      <w:r w:rsidRPr="00D54A9A">
        <w:rPr>
          <w:color w:val="auto"/>
        </w:rPr>
        <w:t xml:space="preserve">Ao concluir esta análise das informações </w:t>
      </w:r>
      <w:r w:rsidR="003A2B3E" w:rsidRPr="00D54A9A">
        <w:rPr>
          <w:color w:val="auto"/>
        </w:rPr>
        <w:t>evidenciou,</w:t>
      </w:r>
      <w:r w:rsidR="003A2B3E" w:rsidRPr="00D54A9A">
        <w:t xml:space="preserve"> que os servidores têm um nível alto de escolaridade, sendo que a grande maioria dos entrevistados possui ensino superior e pós-graduação, o que demonstra que os servidores estão buscando se qualificar em suas áreas de atuação.</w:t>
      </w:r>
      <w:r w:rsidR="003A2B3E" w:rsidRPr="00D54A9A">
        <w:rPr>
          <w:color w:val="auto"/>
        </w:rPr>
        <w:t xml:space="preserve">  Mas em relação ao conhecimento de software, a grande maioria</w:t>
      </w:r>
      <w:r w:rsidR="00AD3949" w:rsidRPr="00D54A9A">
        <w:rPr>
          <w:color w:val="auto"/>
        </w:rPr>
        <w:t xml:space="preserve"> dos entrevistados</w:t>
      </w:r>
      <w:r w:rsidR="003A2B3E" w:rsidRPr="00D54A9A">
        <w:rPr>
          <w:color w:val="auto"/>
        </w:rPr>
        <w:t xml:space="preserve"> </w:t>
      </w:r>
      <w:r w:rsidR="003A2B3E" w:rsidRPr="00D54A9A">
        <w:rPr>
          <w:color w:val="auto"/>
        </w:rPr>
        <w:lastRenderedPageBreak/>
        <w:t>possuem regular para bom, conhecimento de Word, Excel básico, Power Po</w:t>
      </w:r>
      <w:r w:rsidR="001D35F4" w:rsidRPr="00D54A9A">
        <w:rPr>
          <w:color w:val="auto"/>
        </w:rPr>
        <w:t>i</w:t>
      </w:r>
      <w:r w:rsidR="003A2B3E" w:rsidRPr="00D54A9A">
        <w:rPr>
          <w:color w:val="auto"/>
        </w:rPr>
        <w:t>nt e internet.</w:t>
      </w:r>
      <w:r w:rsidR="00AD3949" w:rsidRPr="00D54A9A">
        <w:rPr>
          <w:color w:val="auto"/>
        </w:rPr>
        <w:t xml:space="preserve"> </w:t>
      </w:r>
      <w:r w:rsidR="00B00CDB" w:rsidRPr="00D54A9A">
        <w:rPr>
          <w:color w:val="auto"/>
        </w:rPr>
        <w:t>Além disso,</w:t>
      </w:r>
      <w:r w:rsidR="00AD3949" w:rsidRPr="00D54A9A">
        <w:rPr>
          <w:color w:val="auto"/>
        </w:rPr>
        <w:t xml:space="preserve"> somente </w:t>
      </w:r>
      <w:r w:rsidR="003A2B3E" w:rsidRPr="00D54A9A">
        <w:rPr>
          <w:color w:val="auto"/>
        </w:rPr>
        <w:t xml:space="preserve">58% dos entrevistados afirmaram que já fizeram algum curso, 42% responderam não possuir nenhum tipo de curso. Em se tratando da importância e da </w:t>
      </w:r>
      <w:proofErr w:type="spellStart"/>
      <w:r w:rsidR="003A2B3E" w:rsidRPr="00D54A9A">
        <w:rPr>
          <w:color w:val="auto"/>
        </w:rPr>
        <w:t>complexebilidade</w:t>
      </w:r>
      <w:proofErr w:type="spellEnd"/>
      <w:r w:rsidR="003A2B3E" w:rsidRPr="00D54A9A">
        <w:rPr>
          <w:color w:val="auto"/>
        </w:rPr>
        <w:t xml:space="preserve"> e responsabilidade do trabalho dos servidores, o índice dos que não tem nem um curso é</w:t>
      </w:r>
      <w:r w:rsidR="00B00CDB" w:rsidRPr="00D54A9A">
        <w:rPr>
          <w:color w:val="auto"/>
        </w:rPr>
        <w:t xml:space="preserve"> considerado alto, levando em</w:t>
      </w:r>
      <w:r w:rsidR="00AD3949" w:rsidRPr="00D54A9A">
        <w:rPr>
          <w:color w:val="auto"/>
        </w:rPr>
        <w:t xml:space="preserve"> </w:t>
      </w:r>
      <w:r w:rsidR="00B00CDB" w:rsidRPr="00D54A9A">
        <w:rPr>
          <w:color w:val="auto"/>
        </w:rPr>
        <w:t>considerando o elevado</w:t>
      </w:r>
      <w:r w:rsidR="00AD3949" w:rsidRPr="00D54A9A">
        <w:rPr>
          <w:color w:val="auto"/>
        </w:rPr>
        <w:t xml:space="preserve"> grau de escolaridade dos servidores</w:t>
      </w:r>
      <w:r w:rsidR="00B00CDB" w:rsidRPr="00D54A9A">
        <w:rPr>
          <w:color w:val="auto"/>
        </w:rPr>
        <w:t xml:space="preserve"> da secretaria de saúde.</w:t>
      </w:r>
      <w:r w:rsidR="00B83810" w:rsidRPr="00D54A9A">
        <w:rPr>
          <w:color w:val="auto"/>
        </w:rPr>
        <w:t xml:space="preserve"> Além do mais o funcionário público precisa estar cada vez mais qualificado para desempenhar suas tarefas, uma vez que a interação com as novas tecnologias é suma importância </w:t>
      </w:r>
      <w:r w:rsidR="001D35F4" w:rsidRPr="00D54A9A">
        <w:rPr>
          <w:color w:val="auto"/>
        </w:rPr>
        <w:t>para melhorar</w:t>
      </w:r>
      <w:r w:rsidR="00B83810" w:rsidRPr="00D54A9A">
        <w:rPr>
          <w:color w:val="auto"/>
        </w:rPr>
        <w:t xml:space="preserve"> gestão do serviço público.</w:t>
      </w:r>
      <w:bookmarkStart w:id="63" w:name="_Toc520827225"/>
      <w:bookmarkStart w:id="64" w:name="_Toc520827271"/>
      <w:r w:rsidR="001D35F4" w:rsidRPr="00D54A9A">
        <w:rPr>
          <w:color w:val="auto"/>
        </w:rPr>
        <w:t xml:space="preserve"> </w:t>
      </w:r>
      <w:r w:rsidR="008B15A0">
        <w:rPr>
          <w:color w:val="auto"/>
        </w:rPr>
        <w:t>Logo em seguida será exposto</w:t>
      </w:r>
      <w:bookmarkStart w:id="65" w:name="_Toc520828069"/>
      <w:bookmarkStart w:id="66" w:name="_Toc520828403"/>
      <w:r w:rsidR="005F1E7A">
        <w:rPr>
          <w:color w:val="auto"/>
        </w:rPr>
        <w:t xml:space="preserve"> as considerações finais.</w:t>
      </w:r>
    </w:p>
    <w:p w14:paraId="4F40EF97" w14:textId="77777777" w:rsidR="00B83AD5" w:rsidRDefault="00B83AD5" w:rsidP="00480D61">
      <w:pPr>
        <w:rPr>
          <w:rFonts w:ascii="Times New Roman" w:hAnsi="Times New Roman" w:cs="Times New Roman"/>
          <w:b/>
          <w:sz w:val="24"/>
        </w:rPr>
      </w:pPr>
    </w:p>
    <w:p w14:paraId="171DDC06" w14:textId="3941E2FF" w:rsidR="008874D3" w:rsidRPr="005F1E7A" w:rsidRDefault="00594DAE" w:rsidP="00B82C69">
      <w:pPr>
        <w:rPr>
          <w:rFonts w:ascii="Times New Roman" w:hAnsi="Times New Roman" w:cs="Times New Roman"/>
          <w:b/>
          <w:sz w:val="24"/>
        </w:rPr>
      </w:pPr>
      <w:r w:rsidRPr="00480D61">
        <w:rPr>
          <w:rFonts w:ascii="Times New Roman" w:hAnsi="Times New Roman" w:cs="Times New Roman"/>
          <w:b/>
          <w:sz w:val="24"/>
        </w:rPr>
        <w:t xml:space="preserve">6. </w:t>
      </w:r>
      <w:r w:rsidR="005C5A13" w:rsidRPr="00480D61">
        <w:rPr>
          <w:rFonts w:ascii="Times New Roman" w:hAnsi="Times New Roman" w:cs="Times New Roman"/>
          <w:b/>
          <w:sz w:val="24"/>
        </w:rPr>
        <w:t>CONSIDERAÇÕES FINAIS</w:t>
      </w:r>
      <w:bookmarkEnd w:id="60"/>
      <w:bookmarkEnd w:id="61"/>
      <w:bookmarkEnd w:id="62"/>
      <w:bookmarkEnd w:id="63"/>
      <w:bookmarkEnd w:id="64"/>
      <w:bookmarkEnd w:id="65"/>
      <w:bookmarkEnd w:id="66"/>
      <w:r w:rsidR="005C5A13" w:rsidRPr="00480D61">
        <w:rPr>
          <w:rFonts w:ascii="Times New Roman" w:hAnsi="Times New Roman" w:cs="Times New Roman"/>
          <w:b/>
          <w:sz w:val="24"/>
        </w:rPr>
        <w:t xml:space="preserve"> </w:t>
      </w:r>
    </w:p>
    <w:p w14:paraId="4C9344EA" w14:textId="219ED122" w:rsidR="00321FCC" w:rsidRPr="007C39F3" w:rsidRDefault="00594DAE" w:rsidP="00321FCC">
      <w:pPr>
        <w:autoSpaceDE w:val="0"/>
        <w:autoSpaceDN w:val="0"/>
        <w:adjustRightInd w:val="0"/>
        <w:spacing w:after="0" w:line="360" w:lineRule="auto"/>
        <w:ind w:firstLine="708"/>
        <w:jc w:val="both"/>
        <w:rPr>
          <w:rFonts w:ascii="Times New Roman" w:hAnsi="Times New Roman" w:cs="Times New Roman"/>
          <w:sz w:val="24"/>
          <w:szCs w:val="24"/>
        </w:rPr>
      </w:pPr>
      <w:r w:rsidRPr="007C39F3">
        <w:rPr>
          <w:rFonts w:ascii="Times New Roman" w:hAnsi="Times New Roman" w:cs="Times New Roman"/>
          <w:sz w:val="24"/>
          <w:szCs w:val="24"/>
        </w:rPr>
        <w:t>Diante das análises dos dados coletados e das informações obtidas pode-se concluir que os objetivos propostos nesta pesquisa foram alcançados. A metodologia utilizada propiciou a identificação dos desafios e dificuldades enc</w:t>
      </w:r>
      <w:r w:rsidR="00321FCC" w:rsidRPr="007C39F3">
        <w:rPr>
          <w:rFonts w:ascii="Times New Roman" w:hAnsi="Times New Roman" w:cs="Times New Roman"/>
          <w:sz w:val="24"/>
          <w:szCs w:val="24"/>
        </w:rPr>
        <w:t>ontradas com mais frequência na Secret</w:t>
      </w:r>
      <w:r w:rsidR="00133A30" w:rsidRPr="007C39F3">
        <w:rPr>
          <w:rFonts w:ascii="Times New Roman" w:hAnsi="Times New Roman" w:cs="Times New Roman"/>
          <w:sz w:val="24"/>
          <w:szCs w:val="24"/>
        </w:rPr>
        <w:t>aria Municipal de Saúde quanto à</w:t>
      </w:r>
      <w:r w:rsidR="00321FCC" w:rsidRPr="007C39F3">
        <w:rPr>
          <w:rFonts w:ascii="Times New Roman" w:hAnsi="Times New Roman" w:cs="Times New Roman"/>
          <w:sz w:val="24"/>
          <w:szCs w:val="24"/>
        </w:rPr>
        <w:t xml:space="preserve"> gestão de sistemas de informações.</w:t>
      </w:r>
      <w:r w:rsidRPr="007C39F3">
        <w:rPr>
          <w:rFonts w:ascii="Times New Roman" w:hAnsi="Times New Roman" w:cs="Times New Roman"/>
          <w:sz w:val="24"/>
          <w:szCs w:val="24"/>
        </w:rPr>
        <w:t xml:space="preserve"> </w:t>
      </w:r>
    </w:p>
    <w:p w14:paraId="52B98D87" w14:textId="0772C395" w:rsidR="00E74378" w:rsidRPr="007C39F3" w:rsidRDefault="00321FCC" w:rsidP="00321FCC">
      <w:pPr>
        <w:autoSpaceDE w:val="0"/>
        <w:autoSpaceDN w:val="0"/>
        <w:adjustRightInd w:val="0"/>
        <w:spacing w:after="0" w:line="360" w:lineRule="auto"/>
        <w:ind w:firstLine="708"/>
        <w:jc w:val="both"/>
        <w:rPr>
          <w:rFonts w:ascii="Times New Roman" w:hAnsi="Times New Roman" w:cs="Times New Roman"/>
          <w:sz w:val="24"/>
          <w:szCs w:val="24"/>
        </w:rPr>
      </w:pPr>
      <w:r w:rsidRPr="007C39F3">
        <w:rPr>
          <w:rFonts w:ascii="Times New Roman" w:hAnsi="Times New Roman" w:cs="Times New Roman"/>
          <w:sz w:val="24"/>
          <w:szCs w:val="24"/>
        </w:rPr>
        <w:t>Por mei</w:t>
      </w:r>
      <w:r w:rsidR="00017526">
        <w:rPr>
          <w:rFonts w:ascii="Times New Roman" w:hAnsi="Times New Roman" w:cs="Times New Roman"/>
          <w:sz w:val="24"/>
          <w:szCs w:val="24"/>
        </w:rPr>
        <w:t>o do estudo identificou-se que o</w:t>
      </w:r>
      <w:r w:rsidRPr="007C39F3">
        <w:rPr>
          <w:rFonts w:ascii="Times New Roman" w:hAnsi="Times New Roman" w:cs="Times New Roman"/>
          <w:sz w:val="24"/>
          <w:szCs w:val="24"/>
        </w:rPr>
        <w:t>s principais</w:t>
      </w:r>
      <w:r w:rsidR="00133A30" w:rsidRPr="007C39F3">
        <w:rPr>
          <w:rFonts w:ascii="Times New Roman" w:hAnsi="Times New Roman" w:cs="Times New Roman"/>
          <w:sz w:val="24"/>
          <w:szCs w:val="24"/>
        </w:rPr>
        <w:t xml:space="preserve"> problemas </w:t>
      </w:r>
      <w:r w:rsidR="00E62DAB" w:rsidRPr="007C39F3">
        <w:rPr>
          <w:rFonts w:ascii="Times New Roman" w:hAnsi="Times New Roman" w:cs="Times New Roman"/>
          <w:sz w:val="24"/>
          <w:szCs w:val="24"/>
        </w:rPr>
        <w:t>se encontram</w:t>
      </w:r>
      <w:r w:rsidR="00133A30" w:rsidRPr="007C39F3">
        <w:rPr>
          <w:rFonts w:ascii="Times New Roman" w:hAnsi="Times New Roman" w:cs="Times New Roman"/>
          <w:sz w:val="24"/>
          <w:szCs w:val="24"/>
        </w:rPr>
        <w:t xml:space="preserve"> na falta de uniformização dos sistemas operacionais </w:t>
      </w:r>
      <w:r w:rsidR="00F324B3" w:rsidRPr="007C39F3">
        <w:rPr>
          <w:rFonts w:ascii="Times New Roman" w:hAnsi="Times New Roman" w:cs="Times New Roman"/>
          <w:sz w:val="24"/>
          <w:szCs w:val="24"/>
        </w:rPr>
        <w:t>que acaba por ocasionar a incompatibilidade entre a extensão</w:t>
      </w:r>
      <w:r w:rsidR="00A56D8C" w:rsidRPr="007C39F3">
        <w:rPr>
          <w:rFonts w:ascii="Times New Roman" w:hAnsi="Times New Roman" w:cs="Times New Roman"/>
          <w:sz w:val="24"/>
          <w:szCs w:val="24"/>
        </w:rPr>
        <w:t xml:space="preserve"> dos</w:t>
      </w:r>
      <w:r w:rsidR="00F324B3" w:rsidRPr="007C39F3">
        <w:rPr>
          <w:rFonts w:ascii="Times New Roman" w:hAnsi="Times New Roman" w:cs="Times New Roman"/>
          <w:sz w:val="24"/>
          <w:szCs w:val="24"/>
        </w:rPr>
        <w:t xml:space="preserve"> arquivos, reduzindo assim</w:t>
      </w:r>
      <w:r w:rsidR="00017526">
        <w:rPr>
          <w:rFonts w:ascii="Times New Roman" w:hAnsi="Times New Roman" w:cs="Times New Roman"/>
          <w:sz w:val="24"/>
          <w:szCs w:val="24"/>
        </w:rPr>
        <w:t>,</w:t>
      </w:r>
      <w:r w:rsidR="00F324B3" w:rsidRPr="007C39F3">
        <w:rPr>
          <w:rFonts w:ascii="Times New Roman" w:hAnsi="Times New Roman" w:cs="Times New Roman"/>
          <w:sz w:val="24"/>
          <w:szCs w:val="24"/>
        </w:rPr>
        <w:t xml:space="preserve"> a eficácia na execução das tarefas rotineiras</w:t>
      </w:r>
      <w:r w:rsidR="00A56D8C" w:rsidRPr="007C39F3">
        <w:rPr>
          <w:rFonts w:ascii="Times New Roman" w:hAnsi="Times New Roman" w:cs="Times New Roman"/>
          <w:sz w:val="24"/>
          <w:szCs w:val="24"/>
        </w:rPr>
        <w:t xml:space="preserve"> do dia-</w:t>
      </w:r>
      <w:r w:rsidR="00E74378" w:rsidRPr="007C39F3">
        <w:rPr>
          <w:rFonts w:ascii="Times New Roman" w:hAnsi="Times New Roman" w:cs="Times New Roman"/>
          <w:sz w:val="24"/>
          <w:szCs w:val="24"/>
        </w:rPr>
        <w:t>a</w:t>
      </w:r>
      <w:r w:rsidR="00A56D8C" w:rsidRPr="007C39F3">
        <w:rPr>
          <w:rFonts w:ascii="Times New Roman" w:hAnsi="Times New Roman" w:cs="Times New Roman"/>
          <w:sz w:val="24"/>
          <w:szCs w:val="24"/>
        </w:rPr>
        <w:t>-</w:t>
      </w:r>
      <w:r w:rsidR="00E74378" w:rsidRPr="007C39F3">
        <w:rPr>
          <w:rFonts w:ascii="Times New Roman" w:hAnsi="Times New Roman" w:cs="Times New Roman"/>
          <w:sz w:val="24"/>
          <w:szCs w:val="24"/>
        </w:rPr>
        <w:t>dia</w:t>
      </w:r>
      <w:r w:rsidR="00F324B3" w:rsidRPr="007C39F3">
        <w:rPr>
          <w:rFonts w:ascii="Times New Roman" w:hAnsi="Times New Roman" w:cs="Times New Roman"/>
          <w:sz w:val="24"/>
          <w:szCs w:val="24"/>
        </w:rPr>
        <w:t xml:space="preserve"> dos servidores da secretaria de saúde.</w:t>
      </w:r>
    </w:p>
    <w:p w14:paraId="5B409A96" w14:textId="638D84C8" w:rsidR="00223E01" w:rsidRPr="007C39F3" w:rsidRDefault="00E74378" w:rsidP="0088237A">
      <w:pPr>
        <w:autoSpaceDE w:val="0"/>
        <w:autoSpaceDN w:val="0"/>
        <w:adjustRightInd w:val="0"/>
        <w:spacing w:after="0" w:line="360" w:lineRule="auto"/>
        <w:ind w:firstLine="708"/>
        <w:jc w:val="both"/>
        <w:rPr>
          <w:rFonts w:ascii="Times New Roman" w:hAnsi="Times New Roman" w:cs="Times New Roman"/>
          <w:sz w:val="24"/>
          <w:szCs w:val="24"/>
        </w:rPr>
      </w:pPr>
      <w:r w:rsidRPr="007C39F3">
        <w:rPr>
          <w:rFonts w:ascii="Times New Roman" w:hAnsi="Times New Roman" w:cs="Times New Roman"/>
          <w:sz w:val="24"/>
          <w:szCs w:val="24"/>
        </w:rPr>
        <w:t>Constatou-se também que há fatores como baixa capacitação dos recursos humanos envolvidos na área, os quais apesar da grande maioria dos entrevistados possuírem cursos básicos de formação em informática</w:t>
      </w:r>
      <w:r w:rsidR="00017526">
        <w:rPr>
          <w:rFonts w:ascii="Times New Roman" w:hAnsi="Times New Roman" w:cs="Times New Roman"/>
          <w:sz w:val="24"/>
          <w:szCs w:val="24"/>
        </w:rPr>
        <w:t>,</w:t>
      </w:r>
      <w:r w:rsidRPr="007C39F3">
        <w:rPr>
          <w:rFonts w:ascii="Times New Roman" w:hAnsi="Times New Roman" w:cs="Times New Roman"/>
          <w:sz w:val="24"/>
          <w:szCs w:val="24"/>
        </w:rPr>
        <w:t xml:space="preserve"> demonstraram dificuldades na </w:t>
      </w:r>
      <w:r w:rsidR="00A56D8C" w:rsidRPr="007C39F3">
        <w:rPr>
          <w:rFonts w:ascii="Times New Roman" w:hAnsi="Times New Roman" w:cs="Times New Roman"/>
          <w:sz w:val="24"/>
          <w:szCs w:val="24"/>
        </w:rPr>
        <w:t>execução de atividades práticas diárias relacionadas ao uso de computadores.</w:t>
      </w:r>
    </w:p>
    <w:p w14:paraId="619615A0" w14:textId="5114C0E6" w:rsidR="00596C42" w:rsidRPr="007C39F3" w:rsidRDefault="00596C42" w:rsidP="00A9241B">
      <w:pPr>
        <w:pStyle w:val="Default"/>
        <w:spacing w:line="360" w:lineRule="auto"/>
        <w:ind w:firstLine="708"/>
        <w:jc w:val="both"/>
      </w:pPr>
      <w:r w:rsidRPr="007C39F3">
        <w:t>De acordo com o secretário de saúde</w:t>
      </w:r>
      <w:r w:rsidR="00017526">
        <w:t>,</w:t>
      </w:r>
      <w:r w:rsidRPr="007C39F3">
        <w:t xml:space="preserve"> a falta de relatórios customizados que permitam conferir de forma atualizada dados como número de consultas de exames, despesas e demonstrativos </w:t>
      </w:r>
      <w:r w:rsidR="00A9241B" w:rsidRPr="007C39F3">
        <w:t>financeiros da</w:t>
      </w:r>
      <w:r w:rsidR="00017526">
        <w:t xml:space="preserve"> Secretaria, isso faz com</w:t>
      </w:r>
      <w:r w:rsidR="00A9241B" w:rsidRPr="007C39F3">
        <w:t xml:space="preserve"> tenha uma atuação reduzida ao nível operacional, impossibilitando assim uma gestão plena visando ações estratégicas bem como busca de recursos, em maior participação em cursos de atualização ou inda interação com programas governamentais e integração com órgãos regulamentadores, como a coordenadoria de saúde entre outros.</w:t>
      </w:r>
    </w:p>
    <w:p w14:paraId="627A7EDA" w14:textId="09345172" w:rsidR="00AB324D" w:rsidRPr="007C39F3" w:rsidRDefault="00762DE4" w:rsidP="00A9241B">
      <w:pPr>
        <w:pStyle w:val="Default"/>
        <w:spacing w:line="360" w:lineRule="auto"/>
        <w:ind w:firstLine="708"/>
        <w:jc w:val="both"/>
      </w:pPr>
      <w:r>
        <w:t>Outro fat</w:t>
      </w:r>
      <w:r w:rsidR="0069387B">
        <w:t>o</w:t>
      </w:r>
      <w:r>
        <w:t xml:space="preserve">r </w:t>
      </w:r>
      <w:r w:rsidR="00AB324D" w:rsidRPr="007C39F3">
        <w:t xml:space="preserve">que impossibilita um controle do mais efetivo por parte do secretário e controle logístico dos veículos </w:t>
      </w:r>
      <w:r w:rsidR="001E38DB" w:rsidRPr="007C39F3">
        <w:t>da S</w:t>
      </w:r>
      <w:r w:rsidR="00AB324D" w:rsidRPr="007C39F3">
        <w:t>ecretaria</w:t>
      </w:r>
      <w:r w:rsidR="001E38DB" w:rsidRPr="007C39F3">
        <w:t xml:space="preserve"> de Saúde</w:t>
      </w:r>
      <w:r w:rsidR="00AB324D" w:rsidRPr="007C39F3">
        <w:t xml:space="preserve">, </w:t>
      </w:r>
      <w:r w:rsidR="00975C36">
        <w:t>já que</w:t>
      </w:r>
      <w:r w:rsidR="006D5771" w:rsidRPr="007C39F3">
        <w:t xml:space="preserve"> é realizado manualmente por meio de cadernetas individuais por veículos e posteriormente é digitado pela secretaria a cada </w:t>
      </w:r>
      <w:r w:rsidR="001E38DB" w:rsidRPr="007C39F3">
        <w:t xml:space="preserve">30 </w:t>
      </w:r>
      <w:r w:rsidR="001E38DB" w:rsidRPr="007C39F3">
        <w:lastRenderedPageBreak/>
        <w:t>dias. O que demostra a possibilidade de aplicação de tecnologia de informação</w:t>
      </w:r>
      <w:r w:rsidR="00AB324D" w:rsidRPr="007C39F3">
        <w:t xml:space="preserve"> </w:t>
      </w:r>
      <w:r w:rsidR="001E38DB" w:rsidRPr="007C39F3">
        <w:t>no qual pode ser implantar sistemas para o gerenciamento e controle dos veículos.</w:t>
      </w:r>
      <w:r w:rsidR="00AB324D" w:rsidRPr="007C39F3">
        <w:t xml:space="preserve"> </w:t>
      </w:r>
    </w:p>
    <w:p w14:paraId="084F40FF" w14:textId="2EF6841F" w:rsidR="00BA76A7" w:rsidRPr="007C39F3" w:rsidRDefault="00A56D8C" w:rsidP="007F3646">
      <w:pPr>
        <w:pStyle w:val="Default"/>
        <w:spacing w:line="360" w:lineRule="auto"/>
        <w:jc w:val="both"/>
      </w:pPr>
      <w:r w:rsidRPr="007C39F3">
        <w:t xml:space="preserve"> </w:t>
      </w:r>
      <w:r w:rsidR="00E74378" w:rsidRPr="007C39F3">
        <w:t xml:space="preserve">  </w:t>
      </w:r>
      <w:r w:rsidR="0088237A" w:rsidRPr="007C39F3">
        <w:tab/>
        <w:t>As pesquisas por mais que sejam concretizadas de maneira eficiente para busca de co</w:t>
      </w:r>
      <w:r w:rsidR="00EC583F">
        <w:t>nsolidações dos resultados,</w:t>
      </w:r>
      <w:r w:rsidR="0088237A" w:rsidRPr="007C39F3">
        <w:t xml:space="preserve"> acabam passando por limitações. Nesta pesquisa, foi encontrada</w:t>
      </w:r>
      <w:r w:rsidR="00EC583F">
        <w:t>,</w:t>
      </w:r>
      <w:r w:rsidR="0088237A" w:rsidRPr="007C39F3">
        <w:t xml:space="preserve"> entre outas, a disposição de prazos, já que devido ao tempo não foi possível abordar um númer</w:t>
      </w:r>
      <w:r w:rsidR="00EC583F">
        <w:t>o maior de servidores públicos.</w:t>
      </w:r>
      <w:r w:rsidR="0088237A" w:rsidRPr="007C39F3">
        <w:t xml:space="preserve"> </w:t>
      </w:r>
      <w:r w:rsidR="00EC583F" w:rsidRPr="007C39F3">
        <w:t>Outra</w:t>
      </w:r>
      <w:r w:rsidR="0088237A" w:rsidRPr="007C39F3">
        <w:t xml:space="preserve"> limitação foi com a aplicação dos form</w:t>
      </w:r>
      <w:r w:rsidR="001E58B9" w:rsidRPr="007C39F3">
        <w:t>ulários, sendo que os foi aplicado na própria secretaria de saúde, houve</w:t>
      </w:r>
      <w:r w:rsidR="0088237A" w:rsidRPr="007C39F3">
        <w:t xml:space="preserve"> dificuldade em relação ao tempo, por parte de alguns entrevistados em responder o formulário, sendo que parte dele co</w:t>
      </w:r>
      <w:r w:rsidR="00EC583F">
        <w:t xml:space="preserve">ntava com questões abertas, em que </w:t>
      </w:r>
      <w:r w:rsidR="0088237A" w:rsidRPr="007C39F3">
        <w:t>levava o entrevistado a pensar mais e com isso demoravam mais tempo para responder, o que causou atraso na c</w:t>
      </w:r>
      <w:r w:rsidR="001E58B9" w:rsidRPr="007C39F3">
        <w:t>oleta de dados.</w:t>
      </w:r>
      <w:r w:rsidR="0082649A" w:rsidRPr="007C39F3">
        <w:t xml:space="preserve"> </w:t>
      </w:r>
      <w:r w:rsidR="007F3646" w:rsidRPr="007C39F3">
        <w:t xml:space="preserve">Outra limitação do trabalho são alguns pontos de estruturalismo que não foram abordados, como conflitos de governança existente </w:t>
      </w:r>
      <w:r w:rsidR="00BA76A7" w:rsidRPr="007C39F3">
        <w:t xml:space="preserve">entre as esferas governamentais (municipal, estadual, e federal), o qual reflete-se na diversidade e pouca integração dos sistemas utilizados. </w:t>
      </w:r>
    </w:p>
    <w:p w14:paraId="5436E65A" w14:textId="4FBB1861" w:rsidR="00960615" w:rsidRPr="007C39F3" w:rsidRDefault="00BA76A7" w:rsidP="007F3646">
      <w:pPr>
        <w:pStyle w:val="Default"/>
        <w:spacing w:line="360" w:lineRule="auto"/>
        <w:jc w:val="both"/>
      </w:pPr>
      <w:r w:rsidRPr="007C39F3">
        <w:tab/>
        <w:t>Contudo, vale ressaltar a importância do devido estudo, salientando a relevância de semelhantes p</w:t>
      </w:r>
      <w:r w:rsidR="00F53154">
        <w:t>esquisas no assunto. Sugerindo</w:t>
      </w:r>
      <w:r w:rsidRPr="007C39F3">
        <w:t xml:space="preserve"> a realização de trabalhos</w:t>
      </w:r>
      <w:r w:rsidR="003268E4">
        <w:t xml:space="preserve"> futuros</w:t>
      </w:r>
      <w:r w:rsidRPr="007C39F3">
        <w:t xml:space="preserve"> no sentido de viabilizar a elaboração de um plano de gestão de tecnologia de informação, </w:t>
      </w:r>
      <w:r w:rsidR="00960615" w:rsidRPr="007C39F3">
        <w:t xml:space="preserve">afim de auxiliar em visão futura dos investimentos na área, além de estabelecer diretrizes básicas que poderiam garantir sua continuidade no decorrer das diferentes gestões municipais. </w:t>
      </w:r>
    </w:p>
    <w:p w14:paraId="53711578" w14:textId="0714FD8B" w:rsidR="00A527D5" w:rsidRPr="005F1E7A" w:rsidRDefault="00960615" w:rsidP="005F1E7A">
      <w:pPr>
        <w:autoSpaceDE w:val="0"/>
        <w:autoSpaceDN w:val="0"/>
        <w:adjustRightInd w:val="0"/>
        <w:spacing w:after="0" w:line="360" w:lineRule="auto"/>
        <w:jc w:val="both"/>
        <w:rPr>
          <w:rFonts w:ascii="Times New Roman" w:hAnsi="Times New Roman" w:cs="Times New Roman"/>
          <w:sz w:val="24"/>
          <w:szCs w:val="24"/>
        </w:rPr>
      </w:pPr>
      <w:r w:rsidRPr="007C39F3">
        <w:rPr>
          <w:sz w:val="24"/>
          <w:szCs w:val="24"/>
        </w:rPr>
        <w:tab/>
      </w:r>
      <w:r w:rsidR="00F53154">
        <w:rPr>
          <w:rFonts w:ascii="Times New Roman" w:hAnsi="Times New Roman" w:cs="Times New Roman"/>
          <w:sz w:val="24"/>
          <w:szCs w:val="24"/>
        </w:rPr>
        <w:t>Por fim,</w:t>
      </w:r>
      <w:r w:rsidRPr="007C39F3">
        <w:rPr>
          <w:rFonts w:ascii="Times New Roman" w:hAnsi="Times New Roman" w:cs="Times New Roman"/>
          <w:sz w:val="24"/>
          <w:szCs w:val="24"/>
        </w:rPr>
        <w:t xml:space="preserve"> deseja</w:t>
      </w:r>
      <w:r w:rsidR="00F53154">
        <w:rPr>
          <w:rFonts w:ascii="Times New Roman" w:hAnsi="Times New Roman" w:cs="Times New Roman"/>
          <w:sz w:val="24"/>
          <w:szCs w:val="24"/>
        </w:rPr>
        <w:t>-se que</w:t>
      </w:r>
      <w:r w:rsidRPr="007C39F3">
        <w:rPr>
          <w:rFonts w:ascii="Times New Roman" w:hAnsi="Times New Roman" w:cs="Times New Roman"/>
          <w:sz w:val="24"/>
          <w:szCs w:val="24"/>
        </w:rPr>
        <w:t xml:space="preserve"> os </w:t>
      </w:r>
      <w:r w:rsidR="00F53154">
        <w:rPr>
          <w:rFonts w:ascii="Times New Roman" w:hAnsi="Times New Roman" w:cs="Times New Roman"/>
          <w:sz w:val="24"/>
          <w:szCs w:val="24"/>
        </w:rPr>
        <w:t>resultados deste estudo</w:t>
      </w:r>
      <w:r w:rsidRPr="007C39F3">
        <w:rPr>
          <w:rFonts w:ascii="Times New Roman" w:hAnsi="Times New Roman" w:cs="Times New Roman"/>
          <w:sz w:val="24"/>
          <w:szCs w:val="24"/>
        </w:rPr>
        <w:t xml:space="preserve"> </w:t>
      </w:r>
      <w:r w:rsidR="00F53154" w:rsidRPr="007C39F3">
        <w:rPr>
          <w:rFonts w:ascii="Times New Roman" w:hAnsi="Times New Roman" w:cs="Times New Roman"/>
          <w:sz w:val="24"/>
          <w:szCs w:val="24"/>
        </w:rPr>
        <w:t>tenha</w:t>
      </w:r>
      <w:r w:rsidR="00F53154">
        <w:rPr>
          <w:rFonts w:ascii="Times New Roman" w:hAnsi="Times New Roman" w:cs="Times New Roman"/>
          <w:sz w:val="24"/>
          <w:szCs w:val="24"/>
        </w:rPr>
        <w:t>m</w:t>
      </w:r>
      <w:r w:rsidRPr="007C39F3">
        <w:rPr>
          <w:rFonts w:ascii="Times New Roman" w:hAnsi="Times New Roman" w:cs="Times New Roman"/>
          <w:sz w:val="24"/>
          <w:szCs w:val="24"/>
        </w:rPr>
        <w:t xml:space="preserve"> utilidade para posteriores pesquisas e que auxilie na construção do conhecimento. Visto que, o uso de tecnologia de informação na saúde constitui-se </w:t>
      </w:r>
      <w:r w:rsidR="008F35AF" w:rsidRPr="007C39F3">
        <w:rPr>
          <w:rFonts w:ascii="Times New Roman" w:hAnsi="Times New Roman" w:cs="Times New Roman"/>
          <w:sz w:val="24"/>
          <w:szCs w:val="24"/>
        </w:rPr>
        <w:t>em um campo</w:t>
      </w:r>
      <w:r w:rsidRPr="007C39F3">
        <w:rPr>
          <w:rFonts w:ascii="Times New Roman" w:hAnsi="Times New Roman" w:cs="Times New Roman"/>
          <w:sz w:val="24"/>
          <w:szCs w:val="24"/>
        </w:rPr>
        <w:t xml:space="preserve"> com </w:t>
      </w:r>
      <w:r w:rsidR="008F35AF" w:rsidRPr="007C39F3">
        <w:rPr>
          <w:rFonts w:ascii="Times New Roman" w:hAnsi="Times New Roman" w:cs="Times New Roman"/>
          <w:sz w:val="24"/>
          <w:szCs w:val="24"/>
        </w:rPr>
        <w:t>potencialidades ainda imensuráveis. Já que as inovações tecnológicas como prontuários eletrônicos e tele medicina ainda não atingiram o cotidiano das organizações públicas, confirmando, portanto a premência de estudos que explorem este enfoque</w:t>
      </w:r>
      <w:r w:rsidR="007C39F3" w:rsidRPr="007C39F3">
        <w:rPr>
          <w:rFonts w:ascii="Times New Roman" w:hAnsi="Times New Roman" w:cs="Times New Roman"/>
          <w:sz w:val="24"/>
          <w:szCs w:val="24"/>
        </w:rPr>
        <w:t>,</w:t>
      </w:r>
      <w:r w:rsidR="00F53154">
        <w:rPr>
          <w:rFonts w:ascii="Times New Roman" w:hAnsi="Times New Roman" w:cs="Times New Roman"/>
          <w:sz w:val="24"/>
          <w:szCs w:val="24"/>
        </w:rPr>
        <w:t xml:space="preserve"> uma vez que,</w:t>
      </w:r>
      <w:r w:rsidR="007C39F3" w:rsidRPr="007C39F3">
        <w:rPr>
          <w:rFonts w:ascii="Times New Roman" w:hAnsi="Times New Roman" w:cs="Times New Roman"/>
          <w:sz w:val="24"/>
          <w:szCs w:val="24"/>
        </w:rPr>
        <w:t xml:space="preserve"> para avançar neste campo tão desafiador e preciso melhorar a gestão de TI na administração pública por meio de melhores práticas de governança.</w:t>
      </w:r>
      <w:r w:rsidR="008F35AF" w:rsidRPr="007C39F3">
        <w:rPr>
          <w:rFonts w:ascii="Times New Roman" w:hAnsi="Times New Roman" w:cs="Times New Roman"/>
          <w:sz w:val="24"/>
          <w:szCs w:val="24"/>
        </w:rPr>
        <w:t xml:space="preserve">  </w:t>
      </w:r>
      <w:bookmarkStart w:id="67" w:name="_Toc516514488"/>
      <w:bookmarkStart w:id="68" w:name="_Toc516514832"/>
      <w:bookmarkStart w:id="69" w:name="_Toc516515285"/>
    </w:p>
    <w:p w14:paraId="5B016436" w14:textId="1377D384" w:rsidR="00E85CCD" w:rsidRDefault="00E85CCD" w:rsidP="002213B6">
      <w:pPr>
        <w:pStyle w:val="Ttulo1"/>
        <w:rPr>
          <w:rFonts w:ascii="Times New Roman" w:hAnsi="Times New Roman" w:cs="Times New Roman"/>
          <w:b/>
          <w:color w:val="auto"/>
          <w:sz w:val="24"/>
          <w:szCs w:val="24"/>
        </w:rPr>
      </w:pPr>
      <w:bookmarkStart w:id="70" w:name="_Toc520827226"/>
      <w:bookmarkStart w:id="71" w:name="_Toc520827272"/>
      <w:bookmarkStart w:id="72" w:name="_Toc520828070"/>
      <w:bookmarkStart w:id="73" w:name="_Toc520828404"/>
    </w:p>
    <w:p w14:paraId="1B2EA0A9" w14:textId="4AE8AD9A" w:rsidR="00FF3A82" w:rsidRPr="00197E3B" w:rsidRDefault="006F6A58" w:rsidP="002213B6">
      <w:pPr>
        <w:pStyle w:val="Ttulo1"/>
        <w:rPr>
          <w:rFonts w:ascii="Times New Roman" w:hAnsi="Times New Roman" w:cs="Times New Roman"/>
          <w:b/>
          <w:color w:val="auto"/>
          <w:sz w:val="24"/>
          <w:szCs w:val="24"/>
        </w:rPr>
      </w:pPr>
      <w:r w:rsidRPr="00197E3B">
        <w:rPr>
          <w:rFonts w:ascii="Times New Roman" w:hAnsi="Times New Roman" w:cs="Times New Roman"/>
          <w:b/>
          <w:color w:val="auto"/>
          <w:sz w:val="24"/>
          <w:szCs w:val="24"/>
        </w:rPr>
        <w:t>REFERÊNCIAS</w:t>
      </w:r>
      <w:bookmarkEnd w:id="67"/>
      <w:bookmarkEnd w:id="68"/>
      <w:bookmarkEnd w:id="69"/>
      <w:bookmarkEnd w:id="70"/>
      <w:bookmarkEnd w:id="71"/>
      <w:bookmarkEnd w:id="72"/>
      <w:bookmarkEnd w:id="73"/>
      <w:r>
        <w:rPr>
          <w:rFonts w:ascii="Times New Roman" w:hAnsi="Times New Roman" w:cs="Times New Roman"/>
          <w:b/>
          <w:color w:val="auto"/>
          <w:sz w:val="24"/>
          <w:szCs w:val="24"/>
        </w:rPr>
        <w:t xml:space="preserve"> BIBLIOGRÁFICAS </w:t>
      </w:r>
    </w:p>
    <w:p w14:paraId="66D62359" w14:textId="77777777" w:rsidR="00FF3A82" w:rsidRDefault="00FF3A82" w:rsidP="00FF3A82">
      <w:pPr>
        <w:pStyle w:val="Default"/>
        <w:jc w:val="center"/>
        <w:rPr>
          <w:b/>
          <w:bCs/>
        </w:rPr>
      </w:pPr>
      <w:r>
        <w:rPr>
          <w:b/>
          <w:bCs/>
        </w:rPr>
        <w:tab/>
      </w:r>
    </w:p>
    <w:p w14:paraId="4B1F441A" w14:textId="6775E151" w:rsidR="000443F7" w:rsidRDefault="00FF3A82" w:rsidP="005F1E7A">
      <w:pPr>
        <w:pStyle w:val="Default"/>
        <w:jc w:val="both"/>
        <w:rPr>
          <w:bCs/>
        </w:rPr>
      </w:pPr>
      <w:r w:rsidRPr="00FF3A82">
        <w:rPr>
          <w:bCs/>
        </w:rPr>
        <w:t>ANGELONI, T. M.</w:t>
      </w:r>
      <w:r w:rsidR="00E500F2">
        <w:rPr>
          <w:bCs/>
        </w:rPr>
        <w:t>; et al.</w:t>
      </w:r>
      <w:r w:rsidRPr="00FF3A82">
        <w:rPr>
          <w:bCs/>
        </w:rPr>
        <w:t xml:space="preserve"> </w:t>
      </w:r>
      <w:r w:rsidRPr="00FF3A82">
        <w:rPr>
          <w:b/>
          <w:bCs/>
        </w:rPr>
        <w:t xml:space="preserve">Organização o conhecimento: </w:t>
      </w:r>
      <w:r w:rsidR="00A76829">
        <w:rPr>
          <w:b/>
          <w:bCs/>
        </w:rPr>
        <w:t>i</w:t>
      </w:r>
      <w:r w:rsidRPr="00FF3A82">
        <w:rPr>
          <w:b/>
          <w:bCs/>
        </w:rPr>
        <w:t>nfraestrutura, pessoas e tecnologia.</w:t>
      </w:r>
      <w:r w:rsidRPr="00FF3A82">
        <w:rPr>
          <w:bCs/>
        </w:rPr>
        <w:t xml:space="preserve"> 2.</w:t>
      </w:r>
      <w:r>
        <w:rPr>
          <w:bCs/>
        </w:rPr>
        <w:t xml:space="preserve"> ed.</w:t>
      </w:r>
      <w:r w:rsidRPr="00FF3A82">
        <w:rPr>
          <w:bCs/>
        </w:rPr>
        <w:t xml:space="preserve"> São Paulo: Saraiva, 2008.</w:t>
      </w:r>
    </w:p>
    <w:p w14:paraId="3051BF5C" w14:textId="77777777" w:rsidR="00730784" w:rsidRDefault="00730784" w:rsidP="005F1E7A">
      <w:pPr>
        <w:pStyle w:val="Default"/>
        <w:jc w:val="both"/>
        <w:rPr>
          <w:bCs/>
        </w:rPr>
      </w:pPr>
    </w:p>
    <w:p w14:paraId="09847C6E" w14:textId="77777777" w:rsidR="002569F9" w:rsidRPr="0041279E" w:rsidRDefault="000443F7" w:rsidP="005F1E7A">
      <w:pPr>
        <w:pStyle w:val="Default"/>
        <w:jc w:val="both"/>
        <w:rPr>
          <w:color w:val="auto"/>
        </w:rPr>
      </w:pPr>
      <w:r w:rsidRPr="00E757A1">
        <w:rPr>
          <w:bCs/>
        </w:rPr>
        <w:t xml:space="preserve">BRAVO, L.A.; </w:t>
      </w:r>
      <w:r w:rsidRPr="00E757A1">
        <w:rPr>
          <w:b/>
          <w:bCs/>
        </w:rPr>
        <w:t>O papel dos sistemas de informação na modernização da gestão pública municipal no brasil: estudo de caso na prefeitura de municipal de rio bonito- RJ.</w:t>
      </w:r>
      <w:r>
        <w:rPr>
          <w:b/>
          <w:bCs/>
        </w:rPr>
        <w:t xml:space="preserve"> </w:t>
      </w:r>
      <w:r w:rsidRPr="00E757A1">
        <w:rPr>
          <w:bCs/>
        </w:rPr>
        <w:t>Rio de Janeiro 2005. Diss</w:t>
      </w:r>
      <w:r>
        <w:rPr>
          <w:bCs/>
        </w:rPr>
        <w:t>e</w:t>
      </w:r>
      <w:r w:rsidRPr="00E757A1">
        <w:rPr>
          <w:bCs/>
        </w:rPr>
        <w:t>rtação</w:t>
      </w:r>
      <w:r>
        <w:rPr>
          <w:bCs/>
        </w:rPr>
        <w:t xml:space="preserve"> (Mestrado em Sistemas de Gestão Pela Qualidade Total) Programa de Pós – Graduação da Universidade Federal Fluminense. Rio de Jan</w:t>
      </w:r>
      <w:r w:rsidR="00525219">
        <w:rPr>
          <w:bCs/>
        </w:rPr>
        <w:t>eiro</w:t>
      </w:r>
      <w:r>
        <w:rPr>
          <w:bCs/>
        </w:rPr>
        <w:t>. Disponível</w:t>
      </w:r>
      <w:r w:rsidR="00525219">
        <w:rPr>
          <w:bCs/>
        </w:rPr>
        <w:t xml:space="preserve"> em:</w:t>
      </w:r>
      <w:r>
        <w:rPr>
          <w:bCs/>
        </w:rPr>
        <w:t xml:space="preserve"> &lt;    </w:t>
      </w:r>
      <w:hyperlink r:id="rId11" w:history="1">
        <w:r w:rsidRPr="0041279E">
          <w:rPr>
            <w:rStyle w:val="Hyperlink"/>
            <w:color w:val="auto"/>
            <w:u w:val="none"/>
          </w:rPr>
          <w:t>http://www.bdtd.ndc.uff.br/tde_arquivos/14/TDE-2006-10-06T115043Z-455/Publico/Dissertacao%20Alfredo%20Bravo.pdf</w:t>
        </w:r>
      </w:hyperlink>
      <w:r w:rsidRPr="0041279E">
        <w:rPr>
          <w:color w:val="auto"/>
        </w:rPr>
        <w:t>&gt; Acesso em 30 jan.</w:t>
      </w:r>
      <w:r w:rsidR="00525219" w:rsidRPr="0041279E">
        <w:rPr>
          <w:color w:val="auto"/>
        </w:rPr>
        <w:t xml:space="preserve"> </w:t>
      </w:r>
      <w:r w:rsidRPr="0041279E">
        <w:rPr>
          <w:color w:val="auto"/>
        </w:rPr>
        <w:t>2018</w:t>
      </w:r>
      <w:r w:rsidR="00525219" w:rsidRPr="0041279E">
        <w:rPr>
          <w:color w:val="auto"/>
        </w:rPr>
        <w:t>.</w:t>
      </w:r>
    </w:p>
    <w:p w14:paraId="3AA6396A" w14:textId="77777777" w:rsidR="00C10A7F" w:rsidRPr="0041279E" w:rsidRDefault="00CA6D24" w:rsidP="005F1E7A">
      <w:pPr>
        <w:pStyle w:val="Default"/>
        <w:jc w:val="both"/>
        <w:rPr>
          <w:bCs/>
        </w:rPr>
      </w:pPr>
      <w:r w:rsidRPr="0041279E">
        <w:rPr>
          <w:bCs/>
        </w:rPr>
        <w:t xml:space="preserve"> </w:t>
      </w:r>
    </w:p>
    <w:p w14:paraId="15F56CDB" w14:textId="77777777" w:rsidR="00616095" w:rsidRPr="00197E3B" w:rsidRDefault="00AB1FA5" w:rsidP="005F1E7A">
      <w:pPr>
        <w:pStyle w:val="Default"/>
        <w:jc w:val="both"/>
        <w:rPr>
          <w:color w:val="auto"/>
          <w:sz w:val="23"/>
          <w:szCs w:val="23"/>
        </w:rPr>
      </w:pPr>
      <w:r>
        <w:rPr>
          <w:sz w:val="23"/>
          <w:szCs w:val="23"/>
        </w:rPr>
        <w:t xml:space="preserve">COSTA, P. R. S et al. </w:t>
      </w:r>
      <w:r w:rsidR="00616095">
        <w:t xml:space="preserve">Sistema da informação como balizador no processo de tomada de decisão: análise da tomada de decisão com base no si em uma empresa da área petrolífera. XXVIII, </w:t>
      </w:r>
      <w:proofErr w:type="spellStart"/>
      <w:r w:rsidR="00616095">
        <w:t>Enangrad</w:t>
      </w:r>
      <w:proofErr w:type="spellEnd"/>
      <w:r w:rsidR="00616095">
        <w:t xml:space="preserve">, Brasília- DF agosto, 2017. Disponível em: </w:t>
      </w:r>
      <w:hyperlink r:id="rId12" w:history="1">
        <w:r w:rsidR="00616095" w:rsidRPr="00197E3B">
          <w:rPr>
            <w:rStyle w:val="Hyperlink"/>
            <w:color w:val="auto"/>
            <w:u w:val="none"/>
          </w:rPr>
          <w:t>http://www.enangrad.org.br/pdf/2017_ENANGRAD104.pdf</w:t>
        </w:r>
      </w:hyperlink>
      <w:r w:rsidR="00616095" w:rsidRPr="00197E3B">
        <w:rPr>
          <w:color w:val="auto"/>
        </w:rPr>
        <w:t xml:space="preserve"> &gt; Acesso em: 29 jan.</w:t>
      </w:r>
      <w:r w:rsidR="003F23CF" w:rsidRPr="00197E3B">
        <w:rPr>
          <w:color w:val="auto"/>
        </w:rPr>
        <w:t xml:space="preserve"> </w:t>
      </w:r>
      <w:r w:rsidR="000443F7" w:rsidRPr="00197E3B">
        <w:rPr>
          <w:color w:val="auto"/>
        </w:rPr>
        <w:t>2018</w:t>
      </w:r>
      <w:r w:rsidR="00616095" w:rsidRPr="00197E3B">
        <w:rPr>
          <w:color w:val="auto"/>
        </w:rPr>
        <w:t>.</w:t>
      </w:r>
    </w:p>
    <w:p w14:paraId="035DBCC4" w14:textId="77777777" w:rsidR="00616095" w:rsidRDefault="00616095" w:rsidP="005F1E7A">
      <w:pPr>
        <w:pStyle w:val="Default"/>
        <w:jc w:val="both"/>
        <w:rPr>
          <w:color w:val="auto"/>
          <w:sz w:val="23"/>
          <w:szCs w:val="23"/>
        </w:rPr>
      </w:pPr>
    </w:p>
    <w:p w14:paraId="3E1F6F50" w14:textId="77777777" w:rsidR="00616095" w:rsidRDefault="00616095" w:rsidP="005F1E7A">
      <w:pPr>
        <w:pStyle w:val="Default"/>
        <w:jc w:val="both"/>
        <w:rPr>
          <w:bCs/>
        </w:rPr>
      </w:pPr>
      <w:r w:rsidRPr="00C10A7F">
        <w:rPr>
          <w:bCs/>
        </w:rPr>
        <w:t xml:space="preserve">CHAVENATO, I. </w:t>
      </w:r>
      <w:r w:rsidRPr="00C10A7F">
        <w:rPr>
          <w:b/>
          <w:bCs/>
        </w:rPr>
        <w:t>Administração geral e pública.</w:t>
      </w:r>
      <w:r w:rsidR="00522621">
        <w:rPr>
          <w:bCs/>
        </w:rPr>
        <w:t xml:space="preserve"> Rio de Janeiro. </w:t>
      </w:r>
      <w:proofErr w:type="spellStart"/>
      <w:r w:rsidR="00522621">
        <w:rPr>
          <w:bCs/>
        </w:rPr>
        <w:t>Elsevier</w:t>
      </w:r>
      <w:proofErr w:type="spellEnd"/>
      <w:r w:rsidR="00522621">
        <w:rPr>
          <w:bCs/>
        </w:rPr>
        <w:t>, 200</w:t>
      </w:r>
      <w:r w:rsidRPr="00C10A7F">
        <w:rPr>
          <w:bCs/>
        </w:rPr>
        <w:t>6</w:t>
      </w:r>
      <w:r>
        <w:rPr>
          <w:bCs/>
        </w:rPr>
        <w:t>.</w:t>
      </w:r>
    </w:p>
    <w:p w14:paraId="56FE2E2C" w14:textId="77777777" w:rsidR="00C10A7F" w:rsidRPr="00CA6D24" w:rsidRDefault="00C10A7F" w:rsidP="005F1E7A">
      <w:pPr>
        <w:pStyle w:val="Default"/>
        <w:jc w:val="both"/>
      </w:pPr>
    </w:p>
    <w:p w14:paraId="78A225BA" w14:textId="37311B99" w:rsidR="00BE7EDE" w:rsidRDefault="00CA6D24" w:rsidP="005F1E7A">
      <w:pPr>
        <w:pStyle w:val="Default"/>
        <w:jc w:val="both"/>
      </w:pPr>
      <w:r w:rsidRPr="00CA6D24">
        <w:t xml:space="preserve">DESLANDES, S. F. </w:t>
      </w:r>
      <w:r w:rsidRPr="00CA6D24">
        <w:rPr>
          <w:b/>
          <w:bCs/>
        </w:rPr>
        <w:t>A construção do projeto de pesquisa</w:t>
      </w:r>
      <w:r w:rsidRPr="00CA6D24">
        <w:t xml:space="preserve">. 23. ed. Rio de Janeiro. </w:t>
      </w:r>
    </w:p>
    <w:p w14:paraId="4D9D85BB" w14:textId="24955D8F" w:rsidR="00BE7EDE" w:rsidRPr="00BE7EDE" w:rsidRDefault="00BE7EDE" w:rsidP="005F1E7A">
      <w:pPr>
        <w:spacing w:after="0" w:line="240" w:lineRule="auto"/>
        <w:jc w:val="both"/>
        <w:rPr>
          <w:rFonts w:ascii="Times New Roman" w:hAnsi="Times New Roman"/>
          <w:b/>
          <w:sz w:val="24"/>
          <w:szCs w:val="24"/>
        </w:rPr>
      </w:pPr>
      <w:r w:rsidRPr="00BE7EDE">
        <w:rPr>
          <w:rFonts w:ascii="Times New Roman" w:hAnsi="Times New Roman"/>
          <w:sz w:val="24"/>
          <w:szCs w:val="24"/>
        </w:rPr>
        <w:t xml:space="preserve">INSTITUTO BRASILEIRO DE GEOGRAFIA E ESTATISTICA. </w:t>
      </w:r>
      <w:r w:rsidRPr="00BE7EDE">
        <w:rPr>
          <w:rFonts w:ascii="Times New Roman" w:hAnsi="Times New Roman"/>
          <w:b/>
          <w:bCs/>
          <w:sz w:val="24"/>
          <w:szCs w:val="24"/>
        </w:rPr>
        <w:t xml:space="preserve">Censo Demográfico, </w:t>
      </w:r>
      <w:r w:rsidRPr="00BE7EDE">
        <w:rPr>
          <w:rFonts w:ascii="Times New Roman" w:hAnsi="Times New Roman"/>
          <w:sz w:val="24"/>
          <w:szCs w:val="24"/>
        </w:rPr>
        <w:t xml:space="preserve">2010. Disponível em:&lt; </w:t>
      </w:r>
      <w:proofErr w:type="spellStart"/>
      <w:r w:rsidRPr="00BE7EDE">
        <w:rPr>
          <w:rFonts w:ascii="Times New Roman" w:hAnsi="Times New Roman"/>
          <w:sz w:val="24"/>
          <w:szCs w:val="24"/>
        </w:rPr>
        <w:t>htt</w:t>
      </w:r>
      <w:proofErr w:type="spellEnd"/>
      <w:r w:rsidRPr="00BE7EDE">
        <w:rPr>
          <w:rFonts w:ascii="Times New Roman" w:hAnsi="Times New Roman"/>
          <w:sz w:val="24"/>
          <w:szCs w:val="24"/>
        </w:rPr>
        <w:t>:/</w:t>
      </w:r>
      <w:r>
        <w:rPr>
          <w:rFonts w:ascii="Times New Roman" w:hAnsi="Times New Roman"/>
          <w:sz w:val="24"/>
          <w:szCs w:val="24"/>
        </w:rPr>
        <w:t>/www.ibge.gov.br&gt;. Acesso em: jul. 2018</w:t>
      </w:r>
      <w:r w:rsidRPr="00BE7EDE">
        <w:rPr>
          <w:rFonts w:ascii="Times New Roman" w:hAnsi="Times New Roman"/>
          <w:sz w:val="24"/>
          <w:szCs w:val="24"/>
        </w:rPr>
        <w:t>.</w:t>
      </w:r>
    </w:p>
    <w:p w14:paraId="2F202323" w14:textId="77777777" w:rsidR="00BE7EDE" w:rsidRPr="00BE7EDE" w:rsidRDefault="00BE7EDE" w:rsidP="005F1E7A">
      <w:pPr>
        <w:spacing w:after="0" w:line="240" w:lineRule="auto"/>
        <w:jc w:val="both"/>
        <w:rPr>
          <w:rFonts w:ascii="Times New Roman" w:hAnsi="Times New Roman"/>
          <w:b/>
          <w:sz w:val="24"/>
          <w:szCs w:val="24"/>
        </w:rPr>
      </w:pPr>
    </w:p>
    <w:p w14:paraId="7F8E5C3C" w14:textId="1617552B" w:rsidR="00BE7EDE" w:rsidRPr="00BE7EDE" w:rsidRDefault="00BE7EDE" w:rsidP="005F1E7A">
      <w:pPr>
        <w:pStyle w:val="Default"/>
        <w:jc w:val="both"/>
        <w:rPr>
          <w:color w:val="auto"/>
        </w:rPr>
      </w:pPr>
      <w:r w:rsidRPr="00BE7EDE">
        <w:rPr>
          <w:color w:val="auto"/>
        </w:rPr>
        <w:t xml:space="preserve">INSTITUTO BRASILEIRO DE GEOGRAFIA E ESATÍSTICA. </w:t>
      </w:r>
      <w:r w:rsidRPr="00BE7EDE">
        <w:rPr>
          <w:b/>
          <w:color w:val="auto"/>
        </w:rPr>
        <w:t>Censo demográfico</w:t>
      </w:r>
      <w:r w:rsidRPr="00BE7EDE">
        <w:rPr>
          <w:color w:val="auto"/>
        </w:rPr>
        <w:t xml:space="preserve">, 2010. Disponível </w:t>
      </w:r>
      <w:r w:rsidR="004754C2">
        <w:rPr>
          <w:color w:val="auto"/>
        </w:rPr>
        <w:t xml:space="preserve">  </w:t>
      </w:r>
      <w:r w:rsidRPr="00BE7EDE">
        <w:rPr>
          <w:color w:val="auto"/>
        </w:rPr>
        <w:t>em:&lt;</w:t>
      </w:r>
      <w:hyperlink r:id="rId13" w:history="1">
        <w:r w:rsidRPr="00BE7EDE">
          <w:rPr>
            <w:rStyle w:val="Hyperlink"/>
            <w:color w:val="auto"/>
            <w:u w:val="none"/>
          </w:rPr>
          <w:t>https://cidades.ibge.gov.br/painel/historico.php?lang=&amp;codmun=430215&amp;search=rio-grande-do-sul|boa-vista-das-missoes</w:t>
        </w:r>
      </w:hyperlink>
      <w:r>
        <w:rPr>
          <w:color w:val="auto"/>
        </w:rPr>
        <w:t>&gt;Acesso em jul.2018</w:t>
      </w:r>
    </w:p>
    <w:p w14:paraId="1C599204" w14:textId="77777777" w:rsidR="003B1743" w:rsidRDefault="003B1743" w:rsidP="005F1E7A">
      <w:pPr>
        <w:pStyle w:val="Default"/>
        <w:spacing w:before="240"/>
        <w:jc w:val="both"/>
        <w:rPr>
          <w:color w:val="auto"/>
        </w:rPr>
      </w:pPr>
      <w:r w:rsidRPr="00197E3B">
        <w:rPr>
          <w:color w:val="auto"/>
        </w:rPr>
        <w:t>FREDERICO,</w:t>
      </w:r>
      <w:r w:rsidR="00A0111E" w:rsidRPr="00197E3B">
        <w:rPr>
          <w:color w:val="auto"/>
        </w:rPr>
        <w:t xml:space="preserve"> A.; MARQUES.S.; DUFLOTH.</w:t>
      </w:r>
      <w:r w:rsidR="00A0111E" w:rsidRPr="00197E3B">
        <w:rPr>
          <w:color w:val="FF0000"/>
        </w:rPr>
        <w:t xml:space="preserve"> </w:t>
      </w:r>
      <w:r w:rsidR="00A0111E" w:rsidRPr="00197E3B">
        <w:rPr>
          <w:b/>
          <w:color w:val="auto"/>
        </w:rPr>
        <w:t xml:space="preserve">Comunicação e informática nos governos municipais: análise evolutiva do estado de Minas Gerais entre 2009 e 2014. </w:t>
      </w:r>
      <w:r w:rsidRPr="00197E3B">
        <w:rPr>
          <w:color w:val="auto"/>
        </w:rPr>
        <w:t>Faculdade de Tecnologia de Guaratinguetá 47 Revista v.8, n.1 – junho, 2017, Revist</w:t>
      </w:r>
      <w:r w:rsidR="00A0111E" w:rsidRPr="00197E3B">
        <w:rPr>
          <w:color w:val="auto"/>
        </w:rPr>
        <w:t>a Científica On-line Tecnologia–</w:t>
      </w:r>
      <w:r w:rsidRPr="00197E3B">
        <w:rPr>
          <w:color w:val="auto"/>
        </w:rPr>
        <w:t>Gestão – Humanismo</w:t>
      </w:r>
      <w:r w:rsidR="00A0111E" w:rsidRPr="00197E3B">
        <w:rPr>
          <w:color w:val="auto"/>
        </w:rPr>
        <w:t>. Disponível em:</w:t>
      </w:r>
      <w:r w:rsidRPr="00197E3B">
        <w:rPr>
          <w:color w:val="auto"/>
        </w:rPr>
        <w:t xml:space="preserve"> </w:t>
      </w:r>
      <w:r w:rsidR="00A0111E" w:rsidRPr="00197E3B">
        <w:rPr>
          <w:color w:val="auto"/>
        </w:rPr>
        <w:t>&lt;</w:t>
      </w:r>
      <w:hyperlink r:id="rId14" w:history="1">
        <w:r w:rsidRPr="00197E3B">
          <w:rPr>
            <w:rStyle w:val="Hyperlink"/>
            <w:color w:val="auto"/>
            <w:u w:val="none"/>
          </w:rPr>
          <w:t>file:///C:/Users/User/Downloads/197-1203-1-PB.pdf</w:t>
        </w:r>
      </w:hyperlink>
      <w:r w:rsidRPr="00197E3B">
        <w:rPr>
          <w:rStyle w:val="Hyperlink"/>
          <w:color w:val="auto"/>
          <w:u w:val="none"/>
        </w:rPr>
        <w:t xml:space="preserve"> </w:t>
      </w:r>
      <w:r w:rsidR="00A0111E" w:rsidRPr="00197E3B">
        <w:rPr>
          <w:rStyle w:val="Hyperlink"/>
          <w:color w:val="auto"/>
          <w:u w:val="none"/>
        </w:rPr>
        <w:t>&gt;</w:t>
      </w:r>
      <w:r w:rsidRPr="00197E3B">
        <w:rPr>
          <w:rStyle w:val="Hyperlink"/>
          <w:color w:val="auto"/>
          <w:u w:val="none"/>
        </w:rPr>
        <w:t xml:space="preserve"> </w:t>
      </w:r>
      <w:r w:rsidR="00A0111E" w:rsidRPr="00197E3B">
        <w:rPr>
          <w:color w:val="auto"/>
        </w:rPr>
        <w:t>A</w:t>
      </w:r>
      <w:r w:rsidRPr="00197E3B">
        <w:rPr>
          <w:color w:val="auto"/>
        </w:rPr>
        <w:t>ce</w:t>
      </w:r>
      <w:r w:rsidR="00A0111E" w:rsidRPr="00197E3B">
        <w:rPr>
          <w:color w:val="auto"/>
        </w:rPr>
        <w:t>sso 27 jan.</w:t>
      </w:r>
      <w:r w:rsidR="00A0111E">
        <w:rPr>
          <w:color w:val="auto"/>
        </w:rPr>
        <w:t xml:space="preserve"> 2018.</w:t>
      </w:r>
      <w:r w:rsidRPr="00A0111E">
        <w:rPr>
          <w:color w:val="auto"/>
        </w:rPr>
        <w:t xml:space="preserve"> </w:t>
      </w:r>
    </w:p>
    <w:p w14:paraId="334360D2" w14:textId="77777777" w:rsidR="00820992" w:rsidRPr="00A0111E" w:rsidRDefault="00820992" w:rsidP="005F1E7A">
      <w:pPr>
        <w:pStyle w:val="Default"/>
        <w:spacing w:before="240"/>
        <w:jc w:val="both"/>
        <w:rPr>
          <w:color w:val="auto"/>
        </w:rPr>
      </w:pPr>
      <w:r>
        <w:rPr>
          <w:color w:val="auto"/>
        </w:rPr>
        <w:t xml:space="preserve">GORDON, S. R.; </w:t>
      </w:r>
      <w:r w:rsidR="0036772F">
        <w:rPr>
          <w:color w:val="auto"/>
        </w:rPr>
        <w:t xml:space="preserve">GORDON, J. R.; </w:t>
      </w:r>
      <w:r w:rsidRPr="0036772F">
        <w:rPr>
          <w:b/>
          <w:color w:val="auto"/>
        </w:rPr>
        <w:t>Uma abordagem gerencial</w:t>
      </w:r>
      <w:r>
        <w:rPr>
          <w:color w:val="auto"/>
        </w:rPr>
        <w:t>.</w:t>
      </w:r>
      <w:r w:rsidR="0036772F">
        <w:rPr>
          <w:color w:val="auto"/>
        </w:rPr>
        <w:t>3 ed.</w:t>
      </w:r>
      <w:r>
        <w:rPr>
          <w:color w:val="auto"/>
        </w:rPr>
        <w:t xml:space="preserve"> </w:t>
      </w:r>
      <w:r w:rsidR="0036772F">
        <w:rPr>
          <w:color w:val="auto"/>
        </w:rPr>
        <w:t>Rio de</w:t>
      </w:r>
      <w:r>
        <w:rPr>
          <w:color w:val="auto"/>
        </w:rPr>
        <w:t xml:space="preserve"> Janeiro: LTC, 2006.</w:t>
      </w:r>
    </w:p>
    <w:p w14:paraId="3AE62910" w14:textId="77777777" w:rsidR="00CA6D24" w:rsidRDefault="00CA6D24" w:rsidP="005F1E7A">
      <w:pPr>
        <w:pStyle w:val="Default"/>
        <w:jc w:val="both"/>
      </w:pPr>
    </w:p>
    <w:p w14:paraId="2AC21D4F" w14:textId="77777777" w:rsidR="00CA6D24" w:rsidRPr="005C06E8" w:rsidRDefault="00CA6D24" w:rsidP="005F1E7A">
      <w:pPr>
        <w:pStyle w:val="Default"/>
        <w:jc w:val="both"/>
        <w:rPr>
          <w:lang w:val="en-US"/>
        </w:rPr>
      </w:pPr>
      <w:r w:rsidRPr="00CA6D24">
        <w:t>JUNQUEIRA, L.C.</w:t>
      </w:r>
      <w:r w:rsidR="00A0111E">
        <w:t>;</w:t>
      </w:r>
      <w:r w:rsidRPr="00CA6D24">
        <w:t xml:space="preserve"> VIANNA, M.A.F. </w:t>
      </w:r>
      <w:r w:rsidRPr="00CA6D24">
        <w:rPr>
          <w:b/>
          <w:bCs/>
        </w:rPr>
        <w:t xml:space="preserve">Capital intelectual, </w:t>
      </w:r>
      <w:r w:rsidRPr="00CA6D24">
        <w:t>gestão do conhecimento e universidade coorporativa. IN: BOOG, G.G. (</w:t>
      </w:r>
      <w:proofErr w:type="spellStart"/>
      <w:r w:rsidRPr="00CA6D24">
        <w:t>Org</w:t>
      </w:r>
      <w:proofErr w:type="spellEnd"/>
      <w:r w:rsidRPr="00CA6D24">
        <w:t xml:space="preserve">). Manual de treinamento e desenvolvimento: </w:t>
      </w:r>
      <w:r w:rsidR="006E7114">
        <w:t>ABTD- Associação Brasileira de T</w:t>
      </w:r>
      <w:r w:rsidRPr="00CA6D24">
        <w:t xml:space="preserve">reinamento e Desenvolvimento. </w:t>
      </w:r>
      <w:r w:rsidRPr="005C06E8">
        <w:rPr>
          <w:lang w:val="en-US"/>
        </w:rPr>
        <w:t xml:space="preserve">3 ed. São Paulo: </w:t>
      </w:r>
      <w:proofErr w:type="spellStart"/>
      <w:r w:rsidRPr="005C06E8">
        <w:rPr>
          <w:lang w:val="en-US"/>
        </w:rPr>
        <w:t>Makron</w:t>
      </w:r>
      <w:proofErr w:type="spellEnd"/>
      <w:r w:rsidRPr="005C06E8">
        <w:rPr>
          <w:lang w:val="en-US"/>
        </w:rPr>
        <w:t xml:space="preserve"> Book, 1999. </w:t>
      </w:r>
    </w:p>
    <w:p w14:paraId="73EB3903" w14:textId="77777777" w:rsidR="00CA6D24" w:rsidRPr="005C06E8" w:rsidRDefault="00CA6D24" w:rsidP="005F1E7A">
      <w:pPr>
        <w:pStyle w:val="Default"/>
        <w:jc w:val="both"/>
        <w:rPr>
          <w:lang w:val="en-US"/>
        </w:rPr>
      </w:pPr>
    </w:p>
    <w:p w14:paraId="21F715B6" w14:textId="77777777" w:rsidR="00FF3A82" w:rsidRPr="00CA6D24" w:rsidRDefault="00CA6D24" w:rsidP="005F1E7A">
      <w:pPr>
        <w:pStyle w:val="Default"/>
        <w:jc w:val="both"/>
      </w:pPr>
      <w:r w:rsidRPr="00CA6D24">
        <w:rPr>
          <w:lang w:val="en-US"/>
        </w:rPr>
        <w:t xml:space="preserve">KOTLER, P.; SHALOWIT Z, J.; STEVENSR. </w:t>
      </w:r>
      <w:r w:rsidRPr="00CA6D24">
        <w:t xml:space="preserve">J; </w:t>
      </w:r>
      <w:r w:rsidRPr="00CA6D24">
        <w:rPr>
          <w:b/>
          <w:bCs/>
        </w:rPr>
        <w:t xml:space="preserve">Metodologia cientifica. </w:t>
      </w:r>
      <w:r w:rsidRPr="00CA6D24">
        <w:t xml:space="preserve">Porto Alegre: </w:t>
      </w:r>
      <w:proofErr w:type="spellStart"/>
      <w:r w:rsidRPr="00CA6D24">
        <w:t>Bookman</w:t>
      </w:r>
      <w:proofErr w:type="spellEnd"/>
      <w:r w:rsidRPr="00CA6D24">
        <w:t xml:space="preserve">, 2008. </w:t>
      </w:r>
    </w:p>
    <w:p w14:paraId="24BF16C7" w14:textId="77777777" w:rsidR="004538FF" w:rsidRDefault="004538FF" w:rsidP="005F1E7A">
      <w:pPr>
        <w:pStyle w:val="Default"/>
        <w:jc w:val="both"/>
      </w:pPr>
    </w:p>
    <w:p w14:paraId="2C63D9C0" w14:textId="6DFE5F33" w:rsidR="00CA6D24" w:rsidRPr="00CA6D24" w:rsidRDefault="00CA6D24" w:rsidP="005F1E7A">
      <w:pPr>
        <w:pStyle w:val="Default"/>
        <w:jc w:val="both"/>
      </w:pPr>
      <w:r w:rsidRPr="00CA6D24">
        <w:t xml:space="preserve">MALHOTA, N.K. </w:t>
      </w:r>
      <w:r w:rsidRPr="00CA6D24">
        <w:rPr>
          <w:b/>
          <w:bCs/>
        </w:rPr>
        <w:t xml:space="preserve">Pesquisa de marketing: Uma </w:t>
      </w:r>
      <w:r w:rsidR="00FA0518">
        <w:rPr>
          <w:b/>
          <w:bCs/>
        </w:rPr>
        <w:t>o</w:t>
      </w:r>
      <w:r w:rsidRPr="00CA6D24">
        <w:rPr>
          <w:b/>
          <w:bCs/>
        </w:rPr>
        <w:t>rientação aplicada</w:t>
      </w:r>
      <w:r w:rsidRPr="00CA6D24">
        <w:t>. 6. ed.</w:t>
      </w:r>
      <w:r w:rsidR="00FF760A">
        <w:t xml:space="preserve"> </w:t>
      </w:r>
      <w:r w:rsidRPr="00CA6D24">
        <w:t xml:space="preserve">Porto Alegre: </w:t>
      </w:r>
      <w:proofErr w:type="spellStart"/>
      <w:r w:rsidRPr="00CA6D24">
        <w:t>Bookman</w:t>
      </w:r>
      <w:proofErr w:type="spellEnd"/>
      <w:r w:rsidRPr="00CA6D24">
        <w:t xml:space="preserve">, 2010. </w:t>
      </w:r>
    </w:p>
    <w:p w14:paraId="0DA554AC" w14:textId="77777777" w:rsidR="00CA6D24" w:rsidRDefault="00CA6D24" w:rsidP="005F1E7A">
      <w:pPr>
        <w:pStyle w:val="Default"/>
        <w:jc w:val="both"/>
      </w:pPr>
    </w:p>
    <w:p w14:paraId="1AAE0D9F" w14:textId="77777777" w:rsidR="00CA6D24" w:rsidRDefault="00CA6D24" w:rsidP="005F1E7A">
      <w:pPr>
        <w:pStyle w:val="Default"/>
        <w:jc w:val="both"/>
      </w:pPr>
      <w:r w:rsidRPr="00CA6D24">
        <w:t xml:space="preserve">MARCONI, M. A.; LAKATOS, E. M. </w:t>
      </w:r>
      <w:r w:rsidR="00FA0518">
        <w:rPr>
          <w:b/>
          <w:bCs/>
        </w:rPr>
        <w:t>Fundamentos da metodologia c</w:t>
      </w:r>
      <w:r w:rsidRPr="00CA6D24">
        <w:rPr>
          <w:b/>
          <w:bCs/>
        </w:rPr>
        <w:t>ientífica</w:t>
      </w:r>
      <w:r w:rsidRPr="00CA6D24">
        <w:t xml:space="preserve">. 7 ed. São Paulo: Atlas, 2010. </w:t>
      </w:r>
    </w:p>
    <w:p w14:paraId="1A0C2F7E" w14:textId="77777777" w:rsidR="002B29F8" w:rsidRDefault="002B29F8" w:rsidP="005F1E7A">
      <w:pPr>
        <w:pStyle w:val="Default"/>
        <w:jc w:val="both"/>
      </w:pPr>
    </w:p>
    <w:p w14:paraId="50F97A87" w14:textId="6AE63BDC" w:rsidR="002B29F8" w:rsidRPr="002B29F8" w:rsidRDefault="002B29F8" w:rsidP="005F1E7A">
      <w:pPr>
        <w:pStyle w:val="Default"/>
        <w:jc w:val="both"/>
      </w:pPr>
      <w:r w:rsidRPr="006F6A58">
        <w:t xml:space="preserve">MARCHAND, D. A.et al. </w:t>
      </w:r>
      <w:r w:rsidRPr="002B29F8">
        <w:rPr>
          <w:b/>
          <w:bCs/>
        </w:rPr>
        <w:t xml:space="preserve">Dominando a gestão da informação. </w:t>
      </w:r>
      <w:r w:rsidRPr="002B29F8">
        <w:t xml:space="preserve">Tradução: Carlo Gabriel Porto Bellini e Carlos Alberto Silveira Netto Soares. Porto Alegre: </w:t>
      </w:r>
      <w:proofErr w:type="spellStart"/>
      <w:r w:rsidRPr="002B29F8">
        <w:t>Bookman</w:t>
      </w:r>
      <w:proofErr w:type="spellEnd"/>
      <w:r w:rsidRPr="002B29F8">
        <w:t>, 2004.</w:t>
      </w:r>
    </w:p>
    <w:p w14:paraId="224D5D03" w14:textId="77777777" w:rsidR="00CA6D24" w:rsidRDefault="00CA6D24" w:rsidP="005F1E7A">
      <w:pPr>
        <w:pStyle w:val="Default"/>
        <w:jc w:val="both"/>
      </w:pPr>
    </w:p>
    <w:p w14:paraId="0CF6042D" w14:textId="77777777" w:rsidR="00CA6D24" w:rsidRPr="00CA6D24" w:rsidRDefault="00CA6D24" w:rsidP="005F1E7A">
      <w:pPr>
        <w:pStyle w:val="Default"/>
        <w:jc w:val="both"/>
      </w:pPr>
      <w:r w:rsidRPr="00CA6D24">
        <w:t xml:space="preserve">MENDONÇA, C. M.C et al. </w:t>
      </w:r>
      <w:r w:rsidRPr="00CA6D24">
        <w:rPr>
          <w:b/>
          <w:bCs/>
        </w:rPr>
        <w:t xml:space="preserve">Governança de tecnologia da informação: </w:t>
      </w:r>
      <w:r w:rsidRPr="00CA6D24">
        <w:t xml:space="preserve">estudo do processo decisório em organizações públicas e privadas. Revista de Administração Pública. Rio de Janeiro, 2013. Disponível em: </w:t>
      </w:r>
      <w:r w:rsidRPr="00CA6D24">
        <w:lastRenderedPageBreak/>
        <w:t xml:space="preserve">&lt;http://www.repositorio.ufrn.br:8080/jspui/bitstream/123456789/19188/1/Governan%C3%A7aTecnologiaInforma%C3%A7%C3%A3o_2013. </w:t>
      </w:r>
      <w:proofErr w:type="spellStart"/>
      <w:proofErr w:type="gramStart"/>
      <w:r w:rsidR="00FF760A" w:rsidRPr="00CA6D24">
        <w:t>pdf</w:t>
      </w:r>
      <w:proofErr w:type="spellEnd"/>
      <w:proofErr w:type="gramEnd"/>
      <w:r w:rsidR="00FF760A">
        <w:t xml:space="preserve">. </w:t>
      </w:r>
      <w:r w:rsidRPr="00CA6D24">
        <w:t xml:space="preserve">&gt; Acesso em: 9 nov. 2017. </w:t>
      </w:r>
    </w:p>
    <w:p w14:paraId="550ADBC8" w14:textId="77777777" w:rsidR="00FF760A" w:rsidRDefault="00FF760A" w:rsidP="005F1E7A">
      <w:pPr>
        <w:pStyle w:val="Default"/>
        <w:jc w:val="both"/>
      </w:pPr>
    </w:p>
    <w:p w14:paraId="1C9E72A8" w14:textId="77777777" w:rsidR="00CA6D24" w:rsidRPr="00CA6D24" w:rsidRDefault="00CA6D24" w:rsidP="005F1E7A">
      <w:pPr>
        <w:pStyle w:val="Default"/>
        <w:jc w:val="both"/>
      </w:pPr>
      <w:r w:rsidRPr="00CA6D24">
        <w:t xml:space="preserve">NACIMENTO, S.G.V.; FREIRE, G.H.A.; DIAS, G.A. </w:t>
      </w:r>
      <w:r w:rsidRPr="00CA6D24">
        <w:rPr>
          <w:b/>
          <w:bCs/>
        </w:rPr>
        <w:t xml:space="preserve">A tecnologia da informação e Gestão pública. </w:t>
      </w:r>
      <w:r w:rsidRPr="00CA6D24">
        <w:t xml:space="preserve">MPGOA, João Pessoa. 2012. Disponível em: </w:t>
      </w:r>
      <w:r w:rsidRPr="00CA6D24">
        <w:rPr>
          <w:b/>
          <w:bCs/>
        </w:rPr>
        <w:t>&lt;</w:t>
      </w:r>
      <w:r w:rsidRPr="00CA6D24">
        <w:t xml:space="preserve">file:///C:/Users/User/Downloads/15347-27221-1-PB%20(2). </w:t>
      </w:r>
      <w:proofErr w:type="spellStart"/>
      <w:proofErr w:type="gramStart"/>
      <w:r w:rsidRPr="00CA6D24">
        <w:t>pdf</w:t>
      </w:r>
      <w:proofErr w:type="spellEnd"/>
      <w:proofErr w:type="gramEnd"/>
      <w:r w:rsidRPr="00CA6D24">
        <w:t>.</w:t>
      </w:r>
      <w:r w:rsidR="00FF760A">
        <w:t xml:space="preserve"> </w:t>
      </w:r>
      <w:r w:rsidRPr="00CA6D24">
        <w:t xml:space="preserve">&gt; Acesso em: 9 nov.2017. </w:t>
      </w:r>
    </w:p>
    <w:p w14:paraId="05A15932" w14:textId="77777777" w:rsidR="00CA6D24" w:rsidRDefault="00CA6D24" w:rsidP="005F1E7A">
      <w:pPr>
        <w:pStyle w:val="Default"/>
        <w:jc w:val="both"/>
      </w:pPr>
    </w:p>
    <w:p w14:paraId="19E7958E" w14:textId="77777777" w:rsidR="00CA6D24" w:rsidRPr="00CA6D24" w:rsidRDefault="00CA6D24" w:rsidP="005F1E7A">
      <w:pPr>
        <w:pStyle w:val="Default"/>
        <w:jc w:val="both"/>
      </w:pPr>
      <w:r w:rsidRPr="00CA6D24">
        <w:t xml:space="preserve">RAMPAZZO, L.; </w:t>
      </w:r>
      <w:r w:rsidRPr="00CA6D24">
        <w:rPr>
          <w:b/>
          <w:bCs/>
        </w:rPr>
        <w:t>Metodologia científica</w:t>
      </w:r>
      <w:r w:rsidRPr="00CA6D24">
        <w:t xml:space="preserve">. 3. ed. São Paulo: Loyola, 2005. </w:t>
      </w:r>
    </w:p>
    <w:p w14:paraId="64611983" w14:textId="77777777" w:rsidR="00CA6D24" w:rsidRDefault="00CA6D24" w:rsidP="005F1E7A">
      <w:pPr>
        <w:pStyle w:val="Default"/>
        <w:jc w:val="both"/>
      </w:pPr>
      <w:r w:rsidRPr="00CA6D24">
        <w:t xml:space="preserve">SILVA, Á. L. A dinâmica da difusão da tecnologia da informação: um estudo comparativo em cooperativas, 2003. Dissertação (Mestrado em administração) -Lavras: UFLA. </w:t>
      </w:r>
    </w:p>
    <w:p w14:paraId="7C1CA7E1" w14:textId="77777777" w:rsidR="00F42BD8" w:rsidRDefault="00F42BD8" w:rsidP="005F1E7A">
      <w:pPr>
        <w:pStyle w:val="Default"/>
        <w:jc w:val="both"/>
        <w:rPr>
          <w:color w:val="auto"/>
        </w:rPr>
      </w:pPr>
    </w:p>
    <w:p w14:paraId="72615527" w14:textId="77777777" w:rsidR="00F42BD8" w:rsidRPr="00F42BD8" w:rsidRDefault="00F42BD8" w:rsidP="005F1E7A">
      <w:pPr>
        <w:pStyle w:val="Default"/>
        <w:jc w:val="both"/>
        <w:rPr>
          <w:color w:val="auto"/>
        </w:rPr>
      </w:pPr>
      <w:r w:rsidRPr="00F42BD8">
        <w:rPr>
          <w:color w:val="auto"/>
        </w:rPr>
        <w:t xml:space="preserve">ROSSETTI, G.A.; MORALES, T.A. </w:t>
      </w:r>
      <w:r w:rsidRPr="00F42BD8">
        <w:rPr>
          <w:b/>
          <w:color w:val="auto"/>
        </w:rPr>
        <w:t>O papel da tecnologia da informação na gestão do conhecimento.</w:t>
      </w:r>
      <w:r w:rsidRPr="00F42BD8">
        <w:rPr>
          <w:color w:val="auto"/>
        </w:rPr>
        <w:t xml:space="preserve"> </w:t>
      </w:r>
      <w:proofErr w:type="spellStart"/>
      <w:r w:rsidRPr="00F42BD8">
        <w:rPr>
          <w:color w:val="auto"/>
        </w:rPr>
        <w:t>Ci</w:t>
      </w:r>
      <w:proofErr w:type="spellEnd"/>
      <w:r w:rsidRPr="00F42BD8">
        <w:rPr>
          <w:color w:val="auto"/>
        </w:rPr>
        <w:t>. Inf., Brasília, v. 36, n. 1, p. 124-135, jan./abr. 2007. Disponível em</w:t>
      </w:r>
      <w:r w:rsidRPr="00A26AC7">
        <w:rPr>
          <w:color w:val="auto"/>
        </w:rPr>
        <w:t xml:space="preserve">&lt; </w:t>
      </w:r>
      <w:hyperlink r:id="rId15" w:history="1">
        <w:r w:rsidRPr="00A26AC7">
          <w:rPr>
            <w:rStyle w:val="Hyperlink"/>
            <w:color w:val="auto"/>
            <w:u w:val="none"/>
          </w:rPr>
          <w:t>http://www.scielo.br/pdf/ci/v36n1/a09v36n1.pdf</w:t>
        </w:r>
      </w:hyperlink>
      <w:r w:rsidRPr="00F42BD8">
        <w:rPr>
          <w:color w:val="auto"/>
        </w:rPr>
        <w:t>&gt; Acesso em: 28</w:t>
      </w:r>
      <w:r w:rsidR="00976381">
        <w:rPr>
          <w:color w:val="auto"/>
        </w:rPr>
        <w:t xml:space="preserve"> </w:t>
      </w:r>
      <w:r w:rsidRPr="00F42BD8">
        <w:rPr>
          <w:color w:val="auto"/>
        </w:rPr>
        <w:t>jan. 2018.</w:t>
      </w:r>
    </w:p>
    <w:p w14:paraId="19678774" w14:textId="77777777" w:rsidR="00A5623B" w:rsidRDefault="00A5623B" w:rsidP="005F1E7A">
      <w:pPr>
        <w:autoSpaceDE w:val="0"/>
        <w:autoSpaceDN w:val="0"/>
        <w:adjustRightInd w:val="0"/>
        <w:spacing w:after="0" w:line="240" w:lineRule="auto"/>
        <w:jc w:val="both"/>
        <w:rPr>
          <w:rFonts w:ascii="Times New Roman" w:hAnsi="Times New Roman" w:cs="Times New Roman"/>
          <w:sz w:val="24"/>
          <w:szCs w:val="24"/>
        </w:rPr>
      </w:pPr>
    </w:p>
    <w:p w14:paraId="17AD073C" w14:textId="77777777" w:rsidR="00A26AC7" w:rsidRDefault="00A5623B" w:rsidP="005F1E7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SILVA, A: RIBEIRO, J, A; RODRIGUES.L.A. </w:t>
      </w:r>
      <w:r w:rsidRPr="00D128DF">
        <w:rPr>
          <w:rFonts w:ascii="Times New Roman" w:hAnsi="Times New Roman" w:cs="Times New Roman"/>
          <w:b/>
          <w:sz w:val="24"/>
          <w:szCs w:val="24"/>
        </w:rPr>
        <w:t xml:space="preserve">Sistemas de Informações </w:t>
      </w:r>
      <w:r w:rsidR="004D2FB8">
        <w:rPr>
          <w:rFonts w:ascii="Times New Roman" w:hAnsi="Times New Roman" w:cs="Times New Roman"/>
          <w:b/>
          <w:sz w:val="24"/>
          <w:szCs w:val="24"/>
        </w:rPr>
        <w:t xml:space="preserve">na </w:t>
      </w:r>
    </w:p>
    <w:p w14:paraId="00E940CB" w14:textId="2D9E0AEE" w:rsidR="00A5623B" w:rsidRDefault="004D2FB8" w:rsidP="005F1E7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Administração Públic</w:t>
      </w:r>
      <w:r w:rsidRPr="00D128DF">
        <w:rPr>
          <w:rFonts w:ascii="Times New Roman" w:hAnsi="Times New Roman" w:cs="Times New Roman"/>
          <w:b/>
          <w:sz w:val="24"/>
          <w:szCs w:val="24"/>
        </w:rPr>
        <w:t>a</w:t>
      </w:r>
      <w:r w:rsidR="00A5623B" w:rsidRPr="00D128DF">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A5623B" w:rsidRPr="00D128DF">
        <w:rPr>
          <w:rFonts w:ascii="Times New Roman" w:hAnsi="Times New Roman" w:cs="Times New Roman"/>
          <w:sz w:val="24"/>
          <w:szCs w:val="24"/>
        </w:rPr>
        <w:t>Revan</w:t>
      </w:r>
      <w:proofErr w:type="spellEnd"/>
      <w:r w:rsidR="00A26AC7">
        <w:rPr>
          <w:rFonts w:ascii="Times New Roman" w:hAnsi="Times New Roman" w:cs="Times New Roman"/>
          <w:sz w:val="24"/>
          <w:szCs w:val="24"/>
        </w:rPr>
        <w:t xml:space="preserve">, </w:t>
      </w:r>
      <w:r w:rsidR="00A5623B">
        <w:rPr>
          <w:rFonts w:ascii="Times New Roman" w:hAnsi="Times New Roman" w:cs="Times New Roman"/>
          <w:sz w:val="24"/>
          <w:szCs w:val="24"/>
        </w:rPr>
        <w:t>2005</w:t>
      </w:r>
      <w:r w:rsidR="00A26AC7">
        <w:rPr>
          <w:rFonts w:ascii="Times New Roman" w:hAnsi="Times New Roman" w:cs="Times New Roman"/>
          <w:sz w:val="24"/>
          <w:szCs w:val="24"/>
        </w:rPr>
        <w:t>.</w:t>
      </w:r>
    </w:p>
    <w:p w14:paraId="6263E6E7" w14:textId="77777777" w:rsidR="00A26AC7" w:rsidRDefault="00A26AC7" w:rsidP="005F1E7A">
      <w:pPr>
        <w:autoSpaceDE w:val="0"/>
        <w:autoSpaceDN w:val="0"/>
        <w:adjustRightInd w:val="0"/>
        <w:spacing w:after="0" w:line="240" w:lineRule="auto"/>
        <w:jc w:val="both"/>
        <w:rPr>
          <w:rFonts w:ascii="Times New Roman" w:hAnsi="Times New Roman" w:cs="Times New Roman"/>
          <w:sz w:val="24"/>
          <w:szCs w:val="24"/>
        </w:rPr>
      </w:pPr>
    </w:p>
    <w:p w14:paraId="398A23F2" w14:textId="722B479C" w:rsidR="00A26AC7" w:rsidRDefault="00A26AC7" w:rsidP="005F1E7A">
      <w:pPr>
        <w:autoSpaceDE w:val="0"/>
        <w:autoSpaceDN w:val="0"/>
        <w:adjustRightInd w:val="0"/>
        <w:spacing w:after="0" w:line="240" w:lineRule="auto"/>
        <w:jc w:val="both"/>
        <w:rPr>
          <w:rFonts w:ascii="Times New Roman" w:hAnsi="Times New Roman" w:cs="Times New Roman"/>
          <w:sz w:val="24"/>
          <w:szCs w:val="24"/>
        </w:rPr>
      </w:pPr>
      <w:r w:rsidRPr="00912C2A">
        <w:rPr>
          <w:rFonts w:ascii="Times New Roman" w:hAnsi="Times New Roman" w:cs="Times New Roman"/>
          <w:sz w:val="24"/>
          <w:szCs w:val="24"/>
        </w:rPr>
        <w:t xml:space="preserve">SOUZA, F.F, et al. </w:t>
      </w:r>
      <w:r w:rsidRPr="00A26AC7">
        <w:rPr>
          <w:rFonts w:ascii="Times New Roman" w:hAnsi="Times New Roman" w:cs="Times New Roman"/>
          <w:sz w:val="24"/>
          <w:szCs w:val="24"/>
        </w:rPr>
        <w:t xml:space="preserve">Da responsabilidade estatal brasileira pela universalização do acesso à Internet no contexto da sociedade da informação: avanços do Marco Civil da Internet e da Emenda Constitucional n. 85/2015. </w:t>
      </w:r>
      <w:r w:rsidRPr="00A26AC7">
        <w:rPr>
          <w:rFonts w:ascii="Times New Roman" w:hAnsi="Times New Roman" w:cs="Times New Roman"/>
          <w:b/>
          <w:bCs/>
          <w:sz w:val="24"/>
          <w:szCs w:val="24"/>
        </w:rPr>
        <w:t>Revista de Artigos do 1º Simpósio sobre Constitucionalismo, Democracia e Estado de Direito</w:t>
      </w:r>
      <w:r w:rsidRPr="00A26AC7">
        <w:rPr>
          <w:rFonts w:ascii="Times New Roman" w:hAnsi="Times New Roman" w:cs="Times New Roman"/>
          <w:sz w:val="24"/>
          <w:szCs w:val="24"/>
        </w:rPr>
        <w:t>, [</w:t>
      </w:r>
      <w:proofErr w:type="spellStart"/>
      <w:r w:rsidRPr="00A26AC7">
        <w:rPr>
          <w:rFonts w:ascii="Times New Roman" w:hAnsi="Times New Roman" w:cs="Times New Roman"/>
          <w:sz w:val="24"/>
          <w:szCs w:val="24"/>
        </w:rPr>
        <w:t>S.l</w:t>
      </w:r>
      <w:proofErr w:type="spellEnd"/>
      <w:r w:rsidRPr="00A26AC7">
        <w:rPr>
          <w:rFonts w:ascii="Times New Roman" w:hAnsi="Times New Roman" w:cs="Times New Roman"/>
          <w:sz w:val="24"/>
          <w:szCs w:val="24"/>
        </w:rPr>
        <w:t xml:space="preserve">.], jan. 2017. Disponível em: </w:t>
      </w:r>
      <w:hyperlink r:id="rId16" w:history="1">
        <w:r w:rsidRPr="00A26AC7">
          <w:rPr>
            <w:rStyle w:val="Hyperlink"/>
            <w:rFonts w:ascii="Times New Roman" w:hAnsi="Times New Roman" w:cs="Times New Roman"/>
            <w:color w:val="auto"/>
            <w:sz w:val="24"/>
            <w:szCs w:val="24"/>
            <w:u w:val="none"/>
          </w:rPr>
          <w:t>http://revista.univem.edu.br/1simposioconst/article/view/1241</w:t>
        </w:r>
      </w:hyperlink>
      <w:r w:rsidRPr="00A26AC7">
        <w:rPr>
          <w:rFonts w:ascii="Times New Roman" w:hAnsi="Times New Roman" w:cs="Times New Roman"/>
          <w:sz w:val="24"/>
          <w:szCs w:val="24"/>
        </w:rPr>
        <w:t xml:space="preserve"> Acesso e</w:t>
      </w:r>
      <w:r w:rsidR="00BE7EDE">
        <w:rPr>
          <w:rFonts w:ascii="Times New Roman" w:hAnsi="Times New Roman" w:cs="Times New Roman"/>
          <w:sz w:val="24"/>
          <w:szCs w:val="24"/>
        </w:rPr>
        <w:t>m</w:t>
      </w:r>
      <w:r w:rsidR="00030510">
        <w:rPr>
          <w:rFonts w:ascii="Times New Roman" w:hAnsi="Times New Roman" w:cs="Times New Roman"/>
          <w:sz w:val="24"/>
          <w:szCs w:val="24"/>
        </w:rPr>
        <w:t>: 29</w:t>
      </w:r>
      <w:r w:rsidR="00BE7EDE">
        <w:rPr>
          <w:rFonts w:ascii="Times New Roman" w:hAnsi="Times New Roman" w:cs="Times New Roman"/>
          <w:sz w:val="24"/>
          <w:szCs w:val="24"/>
        </w:rPr>
        <w:t xml:space="preserve"> jul</w:t>
      </w:r>
      <w:r>
        <w:rPr>
          <w:rFonts w:ascii="Times New Roman" w:hAnsi="Times New Roman" w:cs="Times New Roman"/>
          <w:sz w:val="24"/>
          <w:szCs w:val="24"/>
        </w:rPr>
        <w:t>.</w:t>
      </w:r>
      <w:r w:rsidR="00030510">
        <w:rPr>
          <w:rFonts w:ascii="Times New Roman" w:hAnsi="Times New Roman" w:cs="Times New Roman"/>
          <w:sz w:val="24"/>
          <w:szCs w:val="24"/>
        </w:rPr>
        <w:t xml:space="preserve"> </w:t>
      </w:r>
      <w:r>
        <w:rPr>
          <w:rFonts w:ascii="Times New Roman" w:hAnsi="Times New Roman" w:cs="Times New Roman"/>
          <w:sz w:val="24"/>
          <w:szCs w:val="24"/>
        </w:rPr>
        <w:t>2018.</w:t>
      </w:r>
    </w:p>
    <w:p w14:paraId="4E8CED29" w14:textId="77777777" w:rsidR="00CA6D24" w:rsidRDefault="00CA6D24" w:rsidP="005F1E7A">
      <w:pPr>
        <w:pStyle w:val="Default"/>
        <w:jc w:val="both"/>
      </w:pPr>
    </w:p>
    <w:p w14:paraId="0F7316C3" w14:textId="77777777" w:rsidR="00CA6D24" w:rsidRDefault="00CA6D24" w:rsidP="005F1E7A">
      <w:pPr>
        <w:pStyle w:val="Default"/>
        <w:jc w:val="both"/>
      </w:pPr>
      <w:r w:rsidRPr="00CA6D24">
        <w:t xml:space="preserve">SCHIFFMAN, L. G.; KANUK, L. L. </w:t>
      </w:r>
      <w:r w:rsidRPr="00CA6D24">
        <w:rPr>
          <w:b/>
          <w:bCs/>
        </w:rPr>
        <w:t>Comportamento do consumidor</w:t>
      </w:r>
      <w:r w:rsidRPr="00CA6D24">
        <w:t xml:space="preserve">. 9. ed. Rio de Janeiro: </w:t>
      </w:r>
      <w:proofErr w:type="spellStart"/>
      <w:r w:rsidRPr="00CA6D24">
        <w:t>Copyht</w:t>
      </w:r>
      <w:proofErr w:type="spellEnd"/>
      <w:r w:rsidRPr="00CA6D24">
        <w:t xml:space="preserve">, 2009. </w:t>
      </w:r>
    </w:p>
    <w:p w14:paraId="6C016A9E" w14:textId="77777777" w:rsidR="00BE7EDE" w:rsidRDefault="00BE7EDE" w:rsidP="005F1E7A">
      <w:pPr>
        <w:pStyle w:val="Default"/>
        <w:jc w:val="both"/>
      </w:pPr>
    </w:p>
    <w:p w14:paraId="3B6BA8D9" w14:textId="692921EF" w:rsidR="00BE7EDE" w:rsidRDefault="00BE7EDE" w:rsidP="00BE7EDE">
      <w:pPr>
        <w:spacing w:after="0" w:line="240" w:lineRule="auto"/>
        <w:rPr>
          <w:rFonts w:ascii="Times New Roman" w:hAnsi="Times New Roman"/>
          <w:sz w:val="24"/>
          <w:szCs w:val="24"/>
        </w:rPr>
      </w:pPr>
      <w:r w:rsidRPr="00BE7EDE">
        <w:rPr>
          <w:rFonts w:ascii="Times New Roman" w:hAnsi="Times New Roman" w:cs="Times New Roman"/>
          <w:sz w:val="24"/>
          <w:szCs w:val="24"/>
        </w:rPr>
        <w:t>Prefeitura de Boa Vista das Missões. Disponível em:</w:t>
      </w:r>
      <w:r>
        <w:rPr>
          <w:rFonts w:ascii="Times New Roman" w:hAnsi="Times New Roman" w:cs="Times New Roman"/>
          <w:b/>
          <w:sz w:val="24"/>
          <w:szCs w:val="24"/>
        </w:rPr>
        <w:t xml:space="preserve"> </w:t>
      </w:r>
      <w:r w:rsidR="007C136F">
        <w:rPr>
          <w:rFonts w:ascii="Times New Roman" w:hAnsi="Times New Roman" w:cs="Times New Roman"/>
          <w:b/>
          <w:sz w:val="24"/>
          <w:szCs w:val="24"/>
        </w:rPr>
        <w:t xml:space="preserve"> </w:t>
      </w:r>
      <w:hyperlink r:id="rId17" w:history="1">
        <w:r w:rsidRPr="00BE7EDE">
          <w:rPr>
            <w:rStyle w:val="Hyperlink"/>
            <w:rFonts w:ascii="Times New Roman" w:hAnsi="Times New Roman" w:cs="Times New Roman"/>
            <w:color w:val="auto"/>
            <w:sz w:val="24"/>
            <w:szCs w:val="24"/>
            <w:u w:val="none"/>
          </w:rPr>
          <w:t>http://www.boavistadasmissoes.rs.gov.br/cidade &gt; Acesso</w:t>
        </w:r>
      </w:hyperlink>
      <w:r>
        <w:rPr>
          <w:rFonts w:ascii="Times New Roman" w:hAnsi="Times New Roman" w:cs="Times New Roman"/>
          <w:sz w:val="24"/>
          <w:szCs w:val="24"/>
        </w:rPr>
        <w:t xml:space="preserve"> em: 31 jul.2018</w:t>
      </w:r>
      <w:r>
        <w:rPr>
          <w:rFonts w:ascii="Times New Roman" w:hAnsi="Times New Roman"/>
          <w:sz w:val="24"/>
          <w:szCs w:val="24"/>
        </w:rPr>
        <w:t>.</w:t>
      </w:r>
    </w:p>
    <w:p w14:paraId="4D3CFAA6" w14:textId="77777777" w:rsidR="00CA6D24" w:rsidRDefault="00CA6D24" w:rsidP="00A5623B">
      <w:pPr>
        <w:pStyle w:val="Default"/>
      </w:pPr>
    </w:p>
    <w:p w14:paraId="37689AE8" w14:textId="77777777" w:rsidR="00CA6D24" w:rsidRPr="006D1D8B" w:rsidRDefault="00CA6D24" w:rsidP="00A5623B">
      <w:pPr>
        <w:pStyle w:val="Default"/>
      </w:pPr>
      <w:r w:rsidRPr="00CA6D24">
        <w:t xml:space="preserve">YIM, R. K. </w:t>
      </w:r>
      <w:r w:rsidRPr="00CA6D24">
        <w:rPr>
          <w:b/>
          <w:bCs/>
        </w:rPr>
        <w:t>Estudo de Caso</w:t>
      </w:r>
      <w:r w:rsidRPr="00CA6D24">
        <w:t xml:space="preserve">; </w:t>
      </w:r>
      <w:r w:rsidRPr="00CA6D24">
        <w:rPr>
          <w:b/>
          <w:bCs/>
        </w:rPr>
        <w:t xml:space="preserve">Planejamento e métodos. </w:t>
      </w:r>
      <w:r w:rsidRPr="006D1D8B">
        <w:t xml:space="preserve">3. ed. Porto Alegre: </w:t>
      </w:r>
      <w:proofErr w:type="spellStart"/>
      <w:r w:rsidRPr="006D1D8B">
        <w:t>Bookman</w:t>
      </w:r>
      <w:proofErr w:type="spellEnd"/>
      <w:r w:rsidRPr="006D1D8B">
        <w:t xml:space="preserve">, 2005. </w:t>
      </w:r>
    </w:p>
    <w:sectPr w:rsidR="00CA6D24" w:rsidRPr="006D1D8B" w:rsidSect="008F58E7">
      <w:headerReference w:type="default" r:id="rId18"/>
      <w:type w:val="continuous"/>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EC12CA" w16cid:durableId="1EC4D5C4"/>
  <w16cid:commentId w16cid:paraId="0A368108" w16cid:durableId="1EC4D58C"/>
  <w16cid:commentId w16cid:paraId="64655686" w16cid:durableId="1EC4D477"/>
  <w16cid:commentId w16cid:paraId="74E1B2E3" w16cid:durableId="1EC4D611"/>
  <w16cid:commentId w16cid:paraId="0BB09E8E" w16cid:durableId="1EC4D4E1"/>
  <w16cid:commentId w16cid:paraId="7D0F74A3" w16cid:durableId="1EC4D5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412CC" w14:textId="77777777" w:rsidR="005E0A83" w:rsidRDefault="005E0A83" w:rsidP="00A00F32">
      <w:pPr>
        <w:spacing w:after="0" w:line="240" w:lineRule="auto"/>
      </w:pPr>
      <w:r>
        <w:separator/>
      </w:r>
    </w:p>
  </w:endnote>
  <w:endnote w:type="continuationSeparator" w:id="0">
    <w:p w14:paraId="6CDA0E55" w14:textId="77777777" w:rsidR="005E0A83" w:rsidRDefault="005E0A83" w:rsidP="00A0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E7E2C" w14:textId="77777777" w:rsidR="005E0A83" w:rsidRDefault="005E0A83" w:rsidP="00A00F32">
      <w:pPr>
        <w:spacing w:after="0" w:line="240" w:lineRule="auto"/>
      </w:pPr>
      <w:r>
        <w:separator/>
      </w:r>
    </w:p>
  </w:footnote>
  <w:footnote w:type="continuationSeparator" w:id="0">
    <w:p w14:paraId="1F5BF454" w14:textId="77777777" w:rsidR="005E0A83" w:rsidRDefault="005E0A83" w:rsidP="00A00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866807"/>
      <w:docPartObj>
        <w:docPartGallery w:val="Page Numbers (Top of Page)"/>
        <w:docPartUnique/>
      </w:docPartObj>
    </w:sdtPr>
    <w:sdtEndPr/>
    <w:sdtContent>
      <w:p w14:paraId="479CE940" w14:textId="77777777" w:rsidR="00B22545" w:rsidRDefault="00B22545">
        <w:pPr>
          <w:pStyle w:val="Cabealho"/>
          <w:jc w:val="right"/>
        </w:pPr>
      </w:p>
      <w:p w14:paraId="60C174DC" w14:textId="77777777" w:rsidR="00B22545" w:rsidRDefault="00B22545">
        <w:pPr>
          <w:pStyle w:val="Cabealho"/>
          <w:jc w:val="right"/>
        </w:pPr>
      </w:p>
      <w:p w14:paraId="4ECE53E0" w14:textId="77777777" w:rsidR="00B22545" w:rsidRDefault="00B22545">
        <w:pPr>
          <w:pStyle w:val="Cabealho"/>
          <w:jc w:val="right"/>
        </w:pPr>
      </w:p>
      <w:p w14:paraId="4E84ACAD" w14:textId="4FAB03F5" w:rsidR="00B22545" w:rsidRDefault="00B22545">
        <w:pPr>
          <w:pStyle w:val="Cabealho"/>
          <w:jc w:val="right"/>
        </w:pPr>
        <w:r>
          <w:fldChar w:fldCharType="begin"/>
        </w:r>
        <w:r>
          <w:instrText>PAGE   \* MERGEFORMAT</w:instrText>
        </w:r>
        <w:r>
          <w:fldChar w:fldCharType="separate"/>
        </w:r>
        <w:r w:rsidR="001871A0">
          <w:rPr>
            <w:noProof/>
          </w:rPr>
          <w:t>14</w:t>
        </w:r>
        <w:r>
          <w:fldChar w:fldCharType="end"/>
        </w:r>
      </w:p>
    </w:sdtContent>
  </w:sdt>
  <w:p w14:paraId="15309A18" w14:textId="02FD02D0" w:rsidR="00B22545" w:rsidRDefault="00B225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7A5E6B"/>
    <w:multiLevelType w:val="multilevel"/>
    <w:tmpl w:val="DF54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A093F"/>
    <w:multiLevelType w:val="hybridMultilevel"/>
    <w:tmpl w:val="D12C467E"/>
    <w:lvl w:ilvl="0" w:tplc="D172827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256A85"/>
    <w:multiLevelType w:val="multilevel"/>
    <w:tmpl w:val="575851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2149B2"/>
    <w:multiLevelType w:val="multilevel"/>
    <w:tmpl w:val="EBC0E046"/>
    <w:lvl w:ilvl="0">
      <w:start w:val="1"/>
      <w:numFmt w:val="decimal"/>
      <w:lvlText w:val="%1"/>
      <w:lvlJc w:val="left"/>
      <w:pPr>
        <w:ind w:left="360" w:hanging="360"/>
      </w:pPr>
      <w:rPr>
        <w:rFonts w:hint="default"/>
        <w:sz w:val="23"/>
      </w:rPr>
    </w:lvl>
    <w:lvl w:ilvl="1">
      <w:start w:val="3"/>
      <w:numFmt w:val="decimal"/>
      <w:pStyle w:val="Ttulo2"/>
      <w:lvlText w:val="%1.%2"/>
      <w:lvlJc w:val="left"/>
      <w:pPr>
        <w:ind w:left="360" w:hanging="360"/>
      </w:pPr>
      <w:rPr>
        <w:rFonts w:hint="default"/>
        <w:sz w:val="23"/>
      </w:rPr>
    </w:lvl>
    <w:lvl w:ilvl="2">
      <w:start w:val="1"/>
      <w:numFmt w:val="decimal"/>
      <w:lvlText w:val="%1.%2.%3"/>
      <w:lvlJc w:val="left"/>
      <w:pPr>
        <w:ind w:left="2280" w:hanging="720"/>
      </w:pPr>
      <w:rPr>
        <w:rFonts w:hint="default"/>
        <w:sz w:val="23"/>
      </w:rPr>
    </w:lvl>
    <w:lvl w:ilvl="3">
      <w:start w:val="1"/>
      <w:numFmt w:val="decimal"/>
      <w:lvlText w:val="%1.%2.%3.%4"/>
      <w:lvlJc w:val="left"/>
      <w:pPr>
        <w:ind w:left="3060" w:hanging="720"/>
      </w:pPr>
      <w:rPr>
        <w:rFonts w:hint="default"/>
        <w:sz w:val="23"/>
      </w:rPr>
    </w:lvl>
    <w:lvl w:ilvl="4">
      <w:start w:val="1"/>
      <w:numFmt w:val="decimal"/>
      <w:lvlText w:val="%1.%2.%3.%4.%5"/>
      <w:lvlJc w:val="left"/>
      <w:pPr>
        <w:ind w:left="4200" w:hanging="1080"/>
      </w:pPr>
      <w:rPr>
        <w:rFonts w:hint="default"/>
        <w:sz w:val="23"/>
      </w:rPr>
    </w:lvl>
    <w:lvl w:ilvl="5">
      <w:start w:val="1"/>
      <w:numFmt w:val="decimal"/>
      <w:lvlText w:val="%1.%2.%3.%4.%5.%6"/>
      <w:lvlJc w:val="left"/>
      <w:pPr>
        <w:ind w:left="4980" w:hanging="1080"/>
      </w:pPr>
      <w:rPr>
        <w:rFonts w:hint="default"/>
        <w:sz w:val="23"/>
      </w:rPr>
    </w:lvl>
    <w:lvl w:ilvl="6">
      <w:start w:val="1"/>
      <w:numFmt w:val="decimal"/>
      <w:lvlText w:val="%1.%2.%3.%4.%5.%6.%7"/>
      <w:lvlJc w:val="left"/>
      <w:pPr>
        <w:ind w:left="6120" w:hanging="1440"/>
      </w:pPr>
      <w:rPr>
        <w:rFonts w:hint="default"/>
        <w:sz w:val="23"/>
      </w:rPr>
    </w:lvl>
    <w:lvl w:ilvl="7">
      <w:start w:val="1"/>
      <w:numFmt w:val="decimal"/>
      <w:lvlText w:val="%1.%2.%3.%4.%5.%6.%7.%8"/>
      <w:lvlJc w:val="left"/>
      <w:pPr>
        <w:ind w:left="6900" w:hanging="1440"/>
      </w:pPr>
      <w:rPr>
        <w:rFonts w:hint="default"/>
        <w:sz w:val="23"/>
      </w:rPr>
    </w:lvl>
    <w:lvl w:ilvl="8">
      <w:start w:val="1"/>
      <w:numFmt w:val="decimal"/>
      <w:lvlText w:val="%1.%2.%3.%4.%5.%6.%7.%8.%9"/>
      <w:lvlJc w:val="left"/>
      <w:pPr>
        <w:ind w:left="8040" w:hanging="1800"/>
      </w:pPr>
      <w:rPr>
        <w:rFonts w:hint="default"/>
        <w:sz w:val="23"/>
      </w:rPr>
    </w:lvl>
  </w:abstractNum>
  <w:abstractNum w:abstractNumId="5">
    <w:nsid w:val="386959E8"/>
    <w:multiLevelType w:val="multilevel"/>
    <w:tmpl w:val="BA9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245FEA"/>
    <w:multiLevelType w:val="multilevel"/>
    <w:tmpl w:val="C51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1B6183"/>
    <w:multiLevelType w:val="hybridMultilevel"/>
    <w:tmpl w:val="075EE33A"/>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nsid w:val="60642009"/>
    <w:multiLevelType w:val="multilevel"/>
    <w:tmpl w:val="5C1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657B0"/>
    <w:multiLevelType w:val="multilevel"/>
    <w:tmpl w:val="649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5"/>
  </w:num>
  <w:num w:numId="5">
    <w:abstractNumId w:val="9"/>
  </w:num>
  <w:num w:numId="6">
    <w:abstractNumId w:val="1"/>
  </w:num>
  <w:num w:numId="7">
    <w:abstractNumId w:val="8"/>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F6"/>
    <w:rsid w:val="00007607"/>
    <w:rsid w:val="00007D42"/>
    <w:rsid w:val="00010492"/>
    <w:rsid w:val="00010B4F"/>
    <w:rsid w:val="00014801"/>
    <w:rsid w:val="00017526"/>
    <w:rsid w:val="00017A32"/>
    <w:rsid w:val="00020988"/>
    <w:rsid w:val="0002276E"/>
    <w:rsid w:val="00023F43"/>
    <w:rsid w:val="0002587B"/>
    <w:rsid w:val="000273E3"/>
    <w:rsid w:val="00030510"/>
    <w:rsid w:val="000330B9"/>
    <w:rsid w:val="00037DC6"/>
    <w:rsid w:val="000443F7"/>
    <w:rsid w:val="00046401"/>
    <w:rsid w:val="00046524"/>
    <w:rsid w:val="00046818"/>
    <w:rsid w:val="00054A99"/>
    <w:rsid w:val="00056D44"/>
    <w:rsid w:val="000655D0"/>
    <w:rsid w:val="000805B6"/>
    <w:rsid w:val="00081984"/>
    <w:rsid w:val="000836EE"/>
    <w:rsid w:val="00085EC3"/>
    <w:rsid w:val="00096AA9"/>
    <w:rsid w:val="000B02D3"/>
    <w:rsid w:val="000B0C08"/>
    <w:rsid w:val="000B1BAB"/>
    <w:rsid w:val="000B4846"/>
    <w:rsid w:val="000B612A"/>
    <w:rsid w:val="000B6AE4"/>
    <w:rsid w:val="000B71FC"/>
    <w:rsid w:val="000C4D1E"/>
    <w:rsid w:val="000C4F3A"/>
    <w:rsid w:val="000D5677"/>
    <w:rsid w:val="000D78E6"/>
    <w:rsid w:val="000E1F5A"/>
    <w:rsid w:val="000E3600"/>
    <w:rsid w:val="000F65E7"/>
    <w:rsid w:val="000F6E93"/>
    <w:rsid w:val="001002C2"/>
    <w:rsid w:val="00101019"/>
    <w:rsid w:val="001014F1"/>
    <w:rsid w:val="00102FD2"/>
    <w:rsid w:val="001032CC"/>
    <w:rsid w:val="00107D45"/>
    <w:rsid w:val="001134EE"/>
    <w:rsid w:val="001150F8"/>
    <w:rsid w:val="001216E3"/>
    <w:rsid w:val="001220B1"/>
    <w:rsid w:val="00123E98"/>
    <w:rsid w:val="001242DC"/>
    <w:rsid w:val="00133A30"/>
    <w:rsid w:val="00133ADE"/>
    <w:rsid w:val="001348C1"/>
    <w:rsid w:val="00136D78"/>
    <w:rsid w:val="00143A74"/>
    <w:rsid w:val="00143BCC"/>
    <w:rsid w:val="00145584"/>
    <w:rsid w:val="00147A0F"/>
    <w:rsid w:val="00152DFC"/>
    <w:rsid w:val="00154015"/>
    <w:rsid w:val="00156223"/>
    <w:rsid w:val="00157EFB"/>
    <w:rsid w:val="00160548"/>
    <w:rsid w:val="00162C4F"/>
    <w:rsid w:val="00164E1F"/>
    <w:rsid w:val="0017033C"/>
    <w:rsid w:val="001706AA"/>
    <w:rsid w:val="00175C07"/>
    <w:rsid w:val="001772EC"/>
    <w:rsid w:val="00181363"/>
    <w:rsid w:val="00183A19"/>
    <w:rsid w:val="00184223"/>
    <w:rsid w:val="001868C2"/>
    <w:rsid w:val="001871A0"/>
    <w:rsid w:val="0019294B"/>
    <w:rsid w:val="00192BDF"/>
    <w:rsid w:val="00193EDD"/>
    <w:rsid w:val="00194D24"/>
    <w:rsid w:val="00196641"/>
    <w:rsid w:val="00197E3B"/>
    <w:rsid w:val="001A1A6B"/>
    <w:rsid w:val="001A5600"/>
    <w:rsid w:val="001A7D7E"/>
    <w:rsid w:val="001B2B57"/>
    <w:rsid w:val="001B7A7F"/>
    <w:rsid w:val="001C5017"/>
    <w:rsid w:val="001C50DA"/>
    <w:rsid w:val="001D00A8"/>
    <w:rsid w:val="001D35F4"/>
    <w:rsid w:val="001D405C"/>
    <w:rsid w:val="001D4786"/>
    <w:rsid w:val="001D6453"/>
    <w:rsid w:val="001D7D07"/>
    <w:rsid w:val="001E38DB"/>
    <w:rsid w:val="001E58B9"/>
    <w:rsid w:val="001E61D9"/>
    <w:rsid w:val="001E6311"/>
    <w:rsid w:val="001F3416"/>
    <w:rsid w:val="001F75C9"/>
    <w:rsid w:val="002029BE"/>
    <w:rsid w:val="002133AF"/>
    <w:rsid w:val="002213B6"/>
    <w:rsid w:val="00223E01"/>
    <w:rsid w:val="002341C2"/>
    <w:rsid w:val="00243DE2"/>
    <w:rsid w:val="0024554C"/>
    <w:rsid w:val="002518B2"/>
    <w:rsid w:val="002552D3"/>
    <w:rsid w:val="00255580"/>
    <w:rsid w:val="00256041"/>
    <w:rsid w:val="002569F9"/>
    <w:rsid w:val="00261537"/>
    <w:rsid w:val="00270684"/>
    <w:rsid w:val="00274445"/>
    <w:rsid w:val="002804FF"/>
    <w:rsid w:val="00287980"/>
    <w:rsid w:val="002915F3"/>
    <w:rsid w:val="002943C4"/>
    <w:rsid w:val="00297A1B"/>
    <w:rsid w:val="002A0D31"/>
    <w:rsid w:val="002B2205"/>
    <w:rsid w:val="002B27C7"/>
    <w:rsid w:val="002B29F8"/>
    <w:rsid w:val="002B4CBC"/>
    <w:rsid w:val="002C1366"/>
    <w:rsid w:val="002C1B2B"/>
    <w:rsid w:val="002D11FD"/>
    <w:rsid w:val="002E086B"/>
    <w:rsid w:val="002E1043"/>
    <w:rsid w:val="002E49F5"/>
    <w:rsid w:val="002E586D"/>
    <w:rsid w:val="002E68B6"/>
    <w:rsid w:val="00302729"/>
    <w:rsid w:val="003164EB"/>
    <w:rsid w:val="003213DB"/>
    <w:rsid w:val="00321FCC"/>
    <w:rsid w:val="00323C1A"/>
    <w:rsid w:val="00325706"/>
    <w:rsid w:val="003268E4"/>
    <w:rsid w:val="00326E06"/>
    <w:rsid w:val="00331E8E"/>
    <w:rsid w:val="00336002"/>
    <w:rsid w:val="00350D9B"/>
    <w:rsid w:val="0036119A"/>
    <w:rsid w:val="00362E7F"/>
    <w:rsid w:val="0036772F"/>
    <w:rsid w:val="00377456"/>
    <w:rsid w:val="00381DA5"/>
    <w:rsid w:val="003932FB"/>
    <w:rsid w:val="0039738B"/>
    <w:rsid w:val="003A0109"/>
    <w:rsid w:val="003A2B3E"/>
    <w:rsid w:val="003A73FA"/>
    <w:rsid w:val="003B1743"/>
    <w:rsid w:val="003B3533"/>
    <w:rsid w:val="003B37E9"/>
    <w:rsid w:val="003C28CE"/>
    <w:rsid w:val="003C467C"/>
    <w:rsid w:val="003C717C"/>
    <w:rsid w:val="003D08D1"/>
    <w:rsid w:val="003D1601"/>
    <w:rsid w:val="003D508C"/>
    <w:rsid w:val="003E29F7"/>
    <w:rsid w:val="003E5A55"/>
    <w:rsid w:val="003F109D"/>
    <w:rsid w:val="003F1569"/>
    <w:rsid w:val="003F23CF"/>
    <w:rsid w:val="003F5955"/>
    <w:rsid w:val="003F5BD6"/>
    <w:rsid w:val="0040208F"/>
    <w:rsid w:val="004025A8"/>
    <w:rsid w:val="00402780"/>
    <w:rsid w:val="00405066"/>
    <w:rsid w:val="0041279E"/>
    <w:rsid w:val="00414D1F"/>
    <w:rsid w:val="004177FF"/>
    <w:rsid w:val="00424706"/>
    <w:rsid w:val="004404AD"/>
    <w:rsid w:val="004538FF"/>
    <w:rsid w:val="00463490"/>
    <w:rsid w:val="00464ECD"/>
    <w:rsid w:val="004754C2"/>
    <w:rsid w:val="00480D61"/>
    <w:rsid w:val="00481D45"/>
    <w:rsid w:val="004862FA"/>
    <w:rsid w:val="0048787D"/>
    <w:rsid w:val="004908BB"/>
    <w:rsid w:val="00491407"/>
    <w:rsid w:val="0049361A"/>
    <w:rsid w:val="004948C2"/>
    <w:rsid w:val="00497CF3"/>
    <w:rsid w:val="004A403C"/>
    <w:rsid w:val="004A418D"/>
    <w:rsid w:val="004A5356"/>
    <w:rsid w:val="004A6504"/>
    <w:rsid w:val="004B17C9"/>
    <w:rsid w:val="004B2AF1"/>
    <w:rsid w:val="004B7184"/>
    <w:rsid w:val="004C4340"/>
    <w:rsid w:val="004D064F"/>
    <w:rsid w:val="004D2FB8"/>
    <w:rsid w:val="004D53F3"/>
    <w:rsid w:val="004E1454"/>
    <w:rsid w:val="004E1768"/>
    <w:rsid w:val="004E2C44"/>
    <w:rsid w:val="004E39FB"/>
    <w:rsid w:val="004E765F"/>
    <w:rsid w:val="00516B92"/>
    <w:rsid w:val="00522621"/>
    <w:rsid w:val="00523062"/>
    <w:rsid w:val="0052359F"/>
    <w:rsid w:val="00525219"/>
    <w:rsid w:val="00525A14"/>
    <w:rsid w:val="00531F82"/>
    <w:rsid w:val="00532381"/>
    <w:rsid w:val="005340DB"/>
    <w:rsid w:val="00542111"/>
    <w:rsid w:val="00545252"/>
    <w:rsid w:val="00547A3C"/>
    <w:rsid w:val="00550A62"/>
    <w:rsid w:val="00550B02"/>
    <w:rsid w:val="00560C2A"/>
    <w:rsid w:val="005635A2"/>
    <w:rsid w:val="00564FF4"/>
    <w:rsid w:val="005658BC"/>
    <w:rsid w:val="00566169"/>
    <w:rsid w:val="0057017C"/>
    <w:rsid w:val="00582937"/>
    <w:rsid w:val="005850A7"/>
    <w:rsid w:val="005864C2"/>
    <w:rsid w:val="00590C7B"/>
    <w:rsid w:val="005915BD"/>
    <w:rsid w:val="00594DAE"/>
    <w:rsid w:val="00596C42"/>
    <w:rsid w:val="005A3E1C"/>
    <w:rsid w:val="005B33A0"/>
    <w:rsid w:val="005C06E8"/>
    <w:rsid w:val="005C0B8C"/>
    <w:rsid w:val="005C371E"/>
    <w:rsid w:val="005C51EE"/>
    <w:rsid w:val="005C5A13"/>
    <w:rsid w:val="005C6FF7"/>
    <w:rsid w:val="005D6960"/>
    <w:rsid w:val="005E0A83"/>
    <w:rsid w:val="005E1157"/>
    <w:rsid w:val="005F0EDD"/>
    <w:rsid w:val="005F1E7A"/>
    <w:rsid w:val="005F36BB"/>
    <w:rsid w:val="005F4018"/>
    <w:rsid w:val="005F40E5"/>
    <w:rsid w:val="005F594B"/>
    <w:rsid w:val="005F6223"/>
    <w:rsid w:val="006005B6"/>
    <w:rsid w:val="006030BC"/>
    <w:rsid w:val="00604744"/>
    <w:rsid w:val="0060655A"/>
    <w:rsid w:val="00607E55"/>
    <w:rsid w:val="00610D12"/>
    <w:rsid w:val="00610E6E"/>
    <w:rsid w:val="00616095"/>
    <w:rsid w:val="0061747A"/>
    <w:rsid w:val="006205BF"/>
    <w:rsid w:val="00621B0C"/>
    <w:rsid w:val="006221E5"/>
    <w:rsid w:val="00624D60"/>
    <w:rsid w:val="00627A69"/>
    <w:rsid w:val="006358C6"/>
    <w:rsid w:val="006378BD"/>
    <w:rsid w:val="00640007"/>
    <w:rsid w:val="00656400"/>
    <w:rsid w:val="006667F6"/>
    <w:rsid w:val="00671E40"/>
    <w:rsid w:val="006728FD"/>
    <w:rsid w:val="006755B9"/>
    <w:rsid w:val="00677F22"/>
    <w:rsid w:val="00680A0D"/>
    <w:rsid w:val="006823A4"/>
    <w:rsid w:val="006835DF"/>
    <w:rsid w:val="0068629E"/>
    <w:rsid w:val="00686A16"/>
    <w:rsid w:val="00690577"/>
    <w:rsid w:val="00691EBE"/>
    <w:rsid w:val="00692463"/>
    <w:rsid w:val="0069387B"/>
    <w:rsid w:val="006A6E17"/>
    <w:rsid w:val="006B58B3"/>
    <w:rsid w:val="006C21C1"/>
    <w:rsid w:val="006C474C"/>
    <w:rsid w:val="006C5103"/>
    <w:rsid w:val="006D1D8B"/>
    <w:rsid w:val="006D5771"/>
    <w:rsid w:val="006D624B"/>
    <w:rsid w:val="006D7A5F"/>
    <w:rsid w:val="006E01F7"/>
    <w:rsid w:val="006E082C"/>
    <w:rsid w:val="006E1CDE"/>
    <w:rsid w:val="006E7114"/>
    <w:rsid w:val="006F090F"/>
    <w:rsid w:val="006F6A58"/>
    <w:rsid w:val="0070213F"/>
    <w:rsid w:val="00704A52"/>
    <w:rsid w:val="00704FD5"/>
    <w:rsid w:val="00711EA2"/>
    <w:rsid w:val="0071404B"/>
    <w:rsid w:val="007155C9"/>
    <w:rsid w:val="00716EAD"/>
    <w:rsid w:val="0071707A"/>
    <w:rsid w:val="007200C3"/>
    <w:rsid w:val="007205B2"/>
    <w:rsid w:val="00722CEE"/>
    <w:rsid w:val="00725A46"/>
    <w:rsid w:val="00730784"/>
    <w:rsid w:val="00735D73"/>
    <w:rsid w:val="007414E4"/>
    <w:rsid w:val="00741BC2"/>
    <w:rsid w:val="007423DB"/>
    <w:rsid w:val="0074514A"/>
    <w:rsid w:val="00751ABC"/>
    <w:rsid w:val="00753220"/>
    <w:rsid w:val="00753CE7"/>
    <w:rsid w:val="00756D93"/>
    <w:rsid w:val="007618AD"/>
    <w:rsid w:val="00762DE4"/>
    <w:rsid w:val="0076415E"/>
    <w:rsid w:val="0076498E"/>
    <w:rsid w:val="00766F99"/>
    <w:rsid w:val="00767286"/>
    <w:rsid w:val="00767B63"/>
    <w:rsid w:val="0077191C"/>
    <w:rsid w:val="00772B95"/>
    <w:rsid w:val="0077302E"/>
    <w:rsid w:val="00775AB3"/>
    <w:rsid w:val="007769DF"/>
    <w:rsid w:val="00777393"/>
    <w:rsid w:val="007A1874"/>
    <w:rsid w:val="007B1CF0"/>
    <w:rsid w:val="007C136F"/>
    <w:rsid w:val="007C39F3"/>
    <w:rsid w:val="007E1DF6"/>
    <w:rsid w:val="007E2019"/>
    <w:rsid w:val="007E43A7"/>
    <w:rsid w:val="007E457E"/>
    <w:rsid w:val="007E55DD"/>
    <w:rsid w:val="007F3646"/>
    <w:rsid w:val="00802F41"/>
    <w:rsid w:val="0080538F"/>
    <w:rsid w:val="008078CC"/>
    <w:rsid w:val="00813335"/>
    <w:rsid w:val="00816270"/>
    <w:rsid w:val="00820992"/>
    <w:rsid w:val="00824C5B"/>
    <w:rsid w:val="0082649A"/>
    <w:rsid w:val="00826BB7"/>
    <w:rsid w:val="0083127B"/>
    <w:rsid w:val="00831323"/>
    <w:rsid w:val="008315D0"/>
    <w:rsid w:val="00833377"/>
    <w:rsid w:val="008342E3"/>
    <w:rsid w:val="00845390"/>
    <w:rsid w:val="00855417"/>
    <w:rsid w:val="0085572D"/>
    <w:rsid w:val="008567A4"/>
    <w:rsid w:val="00857C4E"/>
    <w:rsid w:val="00857F60"/>
    <w:rsid w:val="008605B3"/>
    <w:rsid w:val="0086192B"/>
    <w:rsid w:val="00870059"/>
    <w:rsid w:val="00875DDE"/>
    <w:rsid w:val="0088237A"/>
    <w:rsid w:val="00882768"/>
    <w:rsid w:val="00882AA1"/>
    <w:rsid w:val="00884911"/>
    <w:rsid w:val="008874D3"/>
    <w:rsid w:val="008A1005"/>
    <w:rsid w:val="008A131D"/>
    <w:rsid w:val="008A3074"/>
    <w:rsid w:val="008A37C6"/>
    <w:rsid w:val="008A4467"/>
    <w:rsid w:val="008B15A0"/>
    <w:rsid w:val="008B30A0"/>
    <w:rsid w:val="008B4516"/>
    <w:rsid w:val="008B654E"/>
    <w:rsid w:val="008C0FAD"/>
    <w:rsid w:val="008C5357"/>
    <w:rsid w:val="008D104E"/>
    <w:rsid w:val="008D55DF"/>
    <w:rsid w:val="008D6004"/>
    <w:rsid w:val="008E05FE"/>
    <w:rsid w:val="008E6FC0"/>
    <w:rsid w:val="008F1D81"/>
    <w:rsid w:val="008F35AF"/>
    <w:rsid w:val="008F58E7"/>
    <w:rsid w:val="008F5B42"/>
    <w:rsid w:val="008F5F7C"/>
    <w:rsid w:val="00906BBC"/>
    <w:rsid w:val="00912C2A"/>
    <w:rsid w:val="00927833"/>
    <w:rsid w:val="00935E10"/>
    <w:rsid w:val="009365BA"/>
    <w:rsid w:val="00942640"/>
    <w:rsid w:val="009434EE"/>
    <w:rsid w:val="00944662"/>
    <w:rsid w:val="00946959"/>
    <w:rsid w:val="00947B06"/>
    <w:rsid w:val="00960615"/>
    <w:rsid w:val="009608CB"/>
    <w:rsid w:val="009625E8"/>
    <w:rsid w:val="009630CA"/>
    <w:rsid w:val="00966433"/>
    <w:rsid w:val="00972BBE"/>
    <w:rsid w:val="00975C36"/>
    <w:rsid w:val="009761B3"/>
    <w:rsid w:val="00976381"/>
    <w:rsid w:val="00976A20"/>
    <w:rsid w:val="00980BD7"/>
    <w:rsid w:val="009823CF"/>
    <w:rsid w:val="00992255"/>
    <w:rsid w:val="0099548A"/>
    <w:rsid w:val="009A67A6"/>
    <w:rsid w:val="009B0237"/>
    <w:rsid w:val="009B1E3A"/>
    <w:rsid w:val="009B4160"/>
    <w:rsid w:val="009C4886"/>
    <w:rsid w:val="009D10DB"/>
    <w:rsid w:val="009D12F9"/>
    <w:rsid w:val="009D3DA1"/>
    <w:rsid w:val="009D7019"/>
    <w:rsid w:val="009D7BB0"/>
    <w:rsid w:val="009E1D00"/>
    <w:rsid w:val="009E346B"/>
    <w:rsid w:val="009F58B8"/>
    <w:rsid w:val="009F6269"/>
    <w:rsid w:val="009F7C39"/>
    <w:rsid w:val="009F7DCC"/>
    <w:rsid w:val="009F7FF9"/>
    <w:rsid w:val="00A00A46"/>
    <w:rsid w:val="00A00F32"/>
    <w:rsid w:val="00A0111E"/>
    <w:rsid w:val="00A02E05"/>
    <w:rsid w:val="00A10A79"/>
    <w:rsid w:val="00A12C20"/>
    <w:rsid w:val="00A1367F"/>
    <w:rsid w:val="00A2363D"/>
    <w:rsid w:val="00A249C5"/>
    <w:rsid w:val="00A24D82"/>
    <w:rsid w:val="00A26AC7"/>
    <w:rsid w:val="00A27A32"/>
    <w:rsid w:val="00A30EC6"/>
    <w:rsid w:val="00A31C2D"/>
    <w:rsid w:val="00A35653"/>
    <w:rsid w:val="00A36536"/>
    <w:rsid w:val="00A45CD0"/>
    <w:rsid w:val="00A50218"/>
    <w:rsid w:val="00A527D5"/>
    <w:rsid w:val="00A5320A"/>
    <w:rsid w:val="00A5605E"/>
    <w:rsid w:val="00A56160"/>
    <w:rsid w:val="00A5623B"/>
    <w:rsid w:val="00A56D8C"/>
    <w:rsid w:val="00A64EB8"/>
    <w:rsid w:val="00A66BCC"/>
    <w:rsid w:val="00A67FBE"/>
    <w:rsid w:val="00A72D7D"/>
    <w:rsid w:val="00A7484A"/>
    <w:rsid w:val="00A76829"/>
    <w:rsid w:val="00A837CA"/>
    <w:rsid w:val="00A85A58"/>
    <w:rsid w:val="00A91F30"/>
    <w:rsid w:val="00A9241B"/>
    <w:rsid w:val="00A979DE"/>
    <w:rsid w:val="00AA127C"/>
    <w:rsid w:val="00AA4832"/>
    <w:rsid w:val="00AA57FC"/>
    <w:rsid w:val="00AB1FA5"/>
    <w:rsid w:val="00AB2104"/>
    <w:rsid w:val="00AB324D"/>
    <w:rsid w:val="00AB486D"/>
    <w:rsid w:val="00AB522A"/>
    <w:rsid w:val="00AC32FF"/>
    <w:rsid w:val="00AC3D78"/>
    <w:rsid w:val="00AC67E8"/>
    <w:rsid w:val="00AD1B61"/>
    <w:rsid w:val="00AD3949"/>
    <w:rsid w:val="00AD7ACC"/>
    <w:rsid w:val="00AE59E3"/>
    <w:rsid w:val="00AF75D6"/>
    <w:rsid w:val="00B00CDB"/>
    <w:rsid w:val="00B01B0B"/>
    <w:rsid w:val="00B04843"/>
    <w:rsid w:val="00B06D02"/>
    <w:rsid w:val="00B07051"/>
    <w:rsid w:val="00B139D2"/>
    <w:rsid w:val="00B14731"/>
    <w:rsid w:val="00B14CA1"/>
    <w:rsid w:val="00B161FB"/>
    <w:rsid w:val="00B22545"/>
    <w:rsid w:val="00B309AB"/>
    <w:rsid w:val="00B33D08"/>
    <w:rsid w:val="00B343BF"/>
    <w:rsid w:val="00B37FA1"/>
    <w:rsid w:val="00B42430"/>
    <w:rsid w:val="00B447EF"/>
    <w:rsid w:val="00B45A04"/>
    <w:rsid w:val="00B507DC"/>
    <w:rsid w:val="00B5351C"/>
    <w:rsid w:val="00B55392"/>
    <w:rsid w:val="00B67CDC"/>
    <w:rsid w:val="00B763D4"/>
    <w:rsid w:val="00B76ECD"/>
    <w:rsid w:val="00B82C69"/>
    <w:rsid w:val="00B83810"/>
    <w:rsid w:val="00B83AD5"/>
    <w:rsid w:val="00B8653A"/>
    <w:rsid w:val="00B87095"/>
    <w:rsid w:val="00B979BE"/>
    <w:rsid w:val="00BA087E"/>
    <w:rsid w:val="00BA2174"/>
    <w:rsid w:val="00BA76A7"/>
    <w:rsid w:val="00BB1875"/>
    <w:rsid w:val="00BD09A2"/>
    <w:rsid w:val="00BE61F0"/>
    <w:rsid w:val="00BE7EDE"/>
    <w:rsid w:val="00BF24C8"/>
    <w:rsid w:val="00C01A86"/>
    <w:rsid w:val="00C02DFB"/>
    <w:rsid w:val="00C0390C"/>
    <w:rsid w:val="00C074BE"/>
    <w:rsid w:val="00C10373"/>
    <w:rsid w:val="00C10A7F"/>
    <w:rsid w:val="00C1791E"/>
    <w:rsid w:val="00C2012B"/>
    <w:rsid w:val="00C21EE9"/>
    <w:rsid w:val="00C252C6"/>
    <w:rsid w:val="00C30DA3"/>
    <w:rsid w:val="00C316C6"/>
    <w:rsid w:val="00C31BBC"/>
    <w:rsid w:val="00C322D2"/>
    <w:rsid w:val="00C36586"/>
    <w:rsid w:val="00C43074"/>
    <w:rsid w:val="00C50C0D"/>
    <w:rsid w:val="00C51455"/>
    <w:rsid w:val="00C55F21"/>
    <w:rsid w:val="00C56483"/>
    <w:rsid w:val="00C56965"/>
    <w:rsid w:val="00C5774E"/>
    <w:rsid w:val="00C6361E"/>
    <w:rsid w:val="00C65792"/>
    <w:rsid w:val="00C67A4B"/>
    <w:rsid w:val="00C70F2B"/>
    <w:rsid w:val="00C7278C"/>
    <w:rsid w:val="00C76571"/>
    <w:rsid w:val="00C86774"/>
    <w:rsid w:val="00C867D8"/>
    <w:rsid w:val="00C875B0"/>
    <w:rsid w:val="00C96E32"/>
    <w:rsid w:val="00CA1091"/>
    <w:rsid w:val="00CA1444"/>
    <w:rsid w:val="00CA30D5"/>
    <w:rsid w:val="00CA526F"/>
    <w:rsid w:val="00CA6960"/>
    <w:rsid w:val="00CA6D24"/>
    <w:rsid w:val="00CB2BF6"/>
    <w:rsid w:val="00CB5152"/>
    <w:rsid w:val="00CC267E"/>
    <w:rsid w:val="00CC3F6E"/>
    <w:rsid w:val="00CC5163"/>
    <w:rsid w:val="00CC55F1"/>
    <w:rsid w:val="00CC5CF2"/>
    <w:rsid w:val="00CD4112"/>
    <w:rsid w:val="00CE68EF"/>
    <w:rsid w:val="00CF06D1"/>
    <w:rsid w:val="00CF1684"/>
    <w:rsid w:val="00CF1F58"/>
    <w:rsid w:val="00CF5B1A"/>
    <w:rsid w:val="00D00523"/>
    <w:rsid w:val="00D034EC"/>
    <w:rsid w:val="00D076C8"/>
    <w:rsid w:val="00D128DF"/>
    <w:rsid w:val="00D25681"/>
    <w:rsid w:val="00D339C4"/>
    <w:rsid w:val="00D41C5B"/>
    <w:rsid w:val="00D451A3"/>
    <w:rsid w:val="00D46F38"/>
    <w:rsid w:val="00D46FF8"/>
    <w:rsid w:val="00D50AEB"/>
    <w:rsid w:val="00D54A9A"/>
    <w:rsid w:val="00D54AAC"/>
    <w:rsid w:val="00D6032F"/>
    <w:rsid w:val="00D6055C"/>
    <w:rsid w:val="00D7338C"/>
    <w:rsid w:val="00D74BCC"/>
    <w:rsid w:val="00D75A4E"/>
    <w:rsid w:val="00D8124B"/>
    <w:rsid w:val="00D81E58"/>
    <w:rsid w:val="00D84EB1"/>
    <w:rsid w:val="00D904BF"/>
    <w:rsid w:val="00D91C0F"/>
    <w:rsid w:val="00DA2BA5"/>
    <w:rsid w:val="00DA5100"/>
    <w:rsid w:val="00DA66E1"/>
    <w:rsid w:val="00DB190C"/>
    <w:rsid w:val="00DB5896"/>
    <w:rsid w:val="00DC53F9"/>
    <w:rsid w:val="00DC70C9"/>
    <w:rsid w:val="00DD2783"/>
    <w:rsid w:val="00DD588D"/>
    <w:rsid w:val="00DE0065"/>
    <w:rsid w:val="00DE106E"/>
    <w:rsid w:val="00DE550A"/>
    <w:rsid w:val="00DE5A4B"/>
    <w:rsid w:val="00DE5A7D"/>
    <w:rsid w:val="00DF10FF"/>
    <w:rsid w:val="00DF183A"/>
    <w:rsid w:val="00DF2942"/>
    <w:rsid w:val="00E0027E"/>
    <w:rsid w:val="00E01B97"/>
    <w:rsid w:val="00E0498D"/>
    <w:rsid w:val="00E04EDB"/>
    <w:rsid w:val="00E10E46"/>
    <w:rsid w:val="00E10F16"/>
    <w:rsid w:val="00E12FB2"/>
    <w:rsid w:val="00E27CE4"/>
    <w:rsid w:val="00E27F80"/>
    <w:rsid w:val="00E339C6"/>
    <w:rsid w:val="00E3664E"/>
    <w:rsid w:val="00E4026A"/>
    <w:rsid w:val="00E4162C"/>
    <w:rsid w:val="00E4182F"/>
    <w:rsid w:val="00E41E63"/>
    <w:rsid w:val="00E42EFF"/>
    <w:rsid w:val="00E44578"/>
    <w:rsid w:val="00E500F2"/>
    <w:rsid w:val="00E529D7"/>
    <w:rsid w:val="00E574B6"/>
    <w:rsid w:val="00E62126"/>
    <w:rsid w:val="00E62DAB"/>
    <w:rsid w:val="00E74378"/>
    <w:rsid w:val="00E757A1"/>
    <w:rsid w:val="00E76897"/>
    <w:rsid w:val="00E85CCD"/>
    <w:rsid w:val="00E87EA6"/>
    <w:rsid w:val="00E936FD"/>
    <w:rsid w:val="00E94115"/>
    <w:rsid w:val="00EA32A6"/>
    <w:rsid w:val="00EA555C"/>
    <w:rsid w:val="00EB2194"/>
    <w:rsid w:val="00EB29B1"/>
    <w:rsid w:val="00EB5005"/>
    <w:rsid w:val="00EC19BB"/>
    <w:rsid w:val="00EC583F"/>
    <w:rsid w:val="00ED067E"/>
    <w:rsid w:val="00ED0DA6"/>
    <w:rsid w:val="00EE16F7"/>
    <w:rsid w:val="00EE364C"/>
    <w:rsid w:val="00EE61B2"/>
    <w:rsid w:val="00EF1086"/>
    <w:rsid w:val="00EF2E09"/>
    <w:rsid w:val="00EF66D1"/>
    <w:rsid w:val="00EF70E1"/>
    <w:rsid w:val="00F00E15"/>
    <w:rsid w:val="00F0165A"/>
    <w:rsid w:val="00F0760E"/>
    <w:rsid w:val="00F10897"/>
    <w:rsid w:val="00F120B6"/>
    <w:rsid w:val="00F15F7F"/>
    <w:rsid w:val="00F15F89"/>
    <w:rsid w:val="00F223F2"/>
    <w:rsid w:val="00F23A8D"/>
    <w:rsid w:val="00F24CA9"/>
    <w:rsid w:val="00F31787"/>
    <w:rsid w:val="00F324B3"/>
    <w:rsid w:val="00F357D8"/>
    <w:rsid w:val="00F42BD8"/>
    <w:rsid w:val="00F4438E"/>
    <w:rsid w:val="00F51244"/>
    <w:rsid w:val="00F53154"/>
    <w:rsid w:val="00F56020"/>
    <w:rsid w:val="00F61D63"/>
    <w:rsid w:val="00F631A8"/>
    <w:rsid w:val="00F65337"/>
    <w:rsid w:val="00F75116"/>
    <w:rsid w:val="00F76A16"/>
    <w:rsid w:val="00F76BFB"/>
    <w:rsid w:val="00F801EB"/>
    <w:rsid w:val="00F864F7"/>
    <w:rsid w:val="00F87D57"/>
    <w:rsid w:val="00F97C7B"/>
    <w:rsid w:val="00FA0518"/>
    <w:rsid w:val="00FA332E"/>
    <w:rsid w:val="00FA73F9"/>
    <w:rsid w:val="00FB208F"/>
    <w:rsid w:val="00FB2D18"/>
    <w:rsid w:val="00FB638C"/>
    <w:rsid w:val="00FD2A8B"/>
    <w:rsid w:val="00FD770A"/>
    <w:rsid w:val="00FE7ED0"/>
    <w:rsid w:val="00FF0B31"/>
    <w:rsid w:val="00FF3A82"/>
    <w:rsid w:val="00FF4657"/>
    <w:rsid w:val="00FF5A23"/>
    <w:rsid w:val="00FF76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F9F8E"/>
  <w15:chartTrackingRefBased/>
  <w15:docId w15:val="{8B88F953-67ED-4651-8E93-1DAEE5EC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D005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D25681"/>
    <w:pPr>
      <w:keepNext/>
      <w:numPr>
        <w:ilvl w:val="1"/>
        <w:numId w:val="2"/>
      </w:numPr>
      <w:suppressAutoHyphens/>
      <w:spacing w:before="240" w:after="60" w:line="276" w:lineRule="auto"/>
      <w:ind w:left="1140"/>
      <w:outlineLvl w:val="1"/>
    </w:pPr>
    <w:rPr>
      <w:rFonts w:ascii="Cambria" w:eastAsia="Times New Roman" w:hAnsi="Cambria" w:cs="Times New Roman"/>
      <w:b/>
      <w:bCs/>
      <w:i/>
      <w:iCs/>
      <w:sz w:val="28"/>
      <w:szCs w:val="28"/>
      <w:lang w:eastAsia="zh-CN"/>
    </w:rPr>
  </w:style>
  <w:style w:type="paragraph" w:styleId="Ttulo3">
    <w:name w:val="heading 3"/>
    <w:basedOn w:val="Normal"/>
    <w:next w:val="Normal"/>
    <w:link w:val="Ttulo3Char"/>
    <w:uiPriority w:val="9"/>
    <w:unhideWhenUsed/>
    <w:qFormat/>
    <w:rsid w:val="00D00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667F6"/>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6F090F"/>
    <w:pPr>
      <w:ind w:left="720"/>
      <w:contextualSpacing/>
    </w:pPr>
  </w:style>
  <w:style w:type="table" w:styleId="Tabelacomgrade">
    <w:name w:val="Table Grid"/>
    <w:basedOn w:val="Tabelanormal"/>
    <w:uiPriority w:val="39"/>
    <w:rsid w:val="00C02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00F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0F32"/>
  </w:style>
  <w:style w:type="paragraph" w:styleId="Rodap">
    <w:name w:val="footer"/>
    <w:basedOn w:val="Normal"/>
    <w:link w:val="RodapChar"/>
    <w:uiPriority w:val="99"/>
    <w:unhideWhenUsed/>
    <w:rsid w:val="00A00F32"/>
    <w:pPr>
      <w:tabs>
        <w:tab w:val="center" w:pos="4252"/>
        <w:tab w:val="right" w:pos="8504"/>
      </w:tabs>
      <w:spacing w:after="0" w:line="240" w:lineRule="auto"/>
    </w:pPr>
  </w:style>
  <w:style w:type="character" w:customStyle="1" w:styleId="RodapChar">
    <w:name w:val="Rodapé Char"/>
    <w:basedOn w:val="Fontepargpadro"/>
    <w:link w:val="Rodap"/>
    <w:uiPriority w:val="99"/>
    <w:rsid w:val="00A00F32"/>
  </w:style>
  <w:style w:type="character" w:styleId="Hyperlink">
    <w:name w:val="Hyperlink"/>
    <w:basedOn w:val="Fontepargpadro"/>
    <w:uiPriority w:val="99"/>
    <w:unhideWhenUsed/>
    <w:rsid w:val="007200C3"/>
    <w:rPr>
      <w:color w:val="0563C1" w:themeColor="hyperlink"/>
      <w:u w:val="single"/>
    </w:rPr>
  </w:style>
  <w:style w:type="character" w:styleId="Forte">
    <w:name w:val="Strong"/>
    <w:basedOn w:val="Fontepargpadro"/>
    <w:uiPriority w:val="22"/>
    <w:qFormat/>
    <w:rsid w:val="00802F41"/>
    <w:rPr>
      <w:b/>
      <w:bCs/>
    </w:rPr>
  </w:style>
  <w:style w:type="character" w:styleId="Refdecomentrio">
    <w:name w:val="annotation reference"/>
    <w:basedOn w:val="Fontepargpadro"/>
    <w:uiPriority w:val="99"/>
    <w:semiHidden/>
    <w:unhideWhenUsed/>
    <w:rsid w:val="004908BB"/>
    <w:rPr>
      <w:sz w:val="16"/>
      <w:szCs w:val="16"/>
    </w:rPr>
  </w:style>
  <w:style w:type="paragraph" w:styleId="Textodecomentrio">
    <w:name w:val="annotation text"/>
    <w:basedOn w:val="Normal"/>
    <w:link w:val="TextodecomentrioChar"/>
    <w:uiPriority w:val="99"/>
    <w:semiHidden/>
    <w:unhideWhenUsed/>
    <w:rsid w:val="004908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08BB"/>
    <w:rPr>
      <w:sz w:val="20"/>
      <w:szCs w:val="20"/>
    </w:rPr>
  </w:style>
  <w:style w:type="paragraph" w:styleId="Assuntodocomentrio">
    <w:name w:val="annotation subject"/>
    <w:basedOn w:val="Textodecomentrio"/>
    <w:next w:val="Textodecomentrio"/>
    <w:link w:val="AssuntodocomentrioChar"/>
    <w:uiPriority w:val="99"/>
    <w:semiHidden/>
    <w:unhideWhenUsed/>
    <w:rsid w:val="004908BB"/>
    <w:rPr>
      <w:b/>
      <w:bCs/>
    </w:rPr>
  </w:style>
  <w:style w:type="character" w:customStyle="1" w:styleId="AssuntodocomentrioChar">
    <w:name w:val="Assunto do comentário Char"/>
    <w:basedOn w:val="TextodecomentrioChar"/>
    <w:link w:val="Assuntodocomentrio"/>
    <w:uiPriority w:val="99"/>
    <w:semiHidden/>
    <w:rsid w:val="004908BB"/>
    <w:rPr>
      <w:b/>
      <w:bCs/>
      <w:sz w:val="20"/>
      <w:szCs w:val="20"/>
    </w:rPr>
  </w:style>
  <w:style w:type="paragraph" w:styleId="Textodebalo">
    <w:name w:val="Balloon Text"/>
    <w:basedOn w:val="Normal"/>
    <w:link w:val="TextodebaloChar"/>
    <w:uiPriority w:val="99"/>
    <w:semiHidden/>
    <w:unhideWhenUsed/>
    <w:rsid w:val="004908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908BB"/>
    <w:rPr>
      <w:rFonts w:ascii="Segoe UI" w:hAnsi="Segoe UI" w:cs="Segoe UI"/>
      <w:sz w:val="18"/>
      <w:szCs w:val="18"/>
    </w:rPr>
  </w:style>
  <w:style w:type="character" w:customStyle="1" w:styleId="Ttulo2Char">
    <w:name w:val="Título 2 Char"/>
    <w:basedOn w:val="Fontepargpadro"/>
    <w:link w:val="Ttulo2"/>
    <w:rsid w:val="00D25681"/>
    <w:rPr>
      <w:rFonts w:ascii="Cambria" w:eastAsia="Times New Roman" w:hAnsi="Cambria" w:cs="Times New Roman"/>
      <w:b/>
      <w:bCs/>
      <w:i/>
      <w:iCs/>
      <w:sz w:val="28"/>
      <w:szCs w:val="28"/>
      <w:lang w:eastAsia="zh-CN"/>
    </w:rPr>
  </w:style>
  <w:style w:type="paragraph" w:styleId="Legenda">
    <w:name w:val="caption"/>
    <w:basedOn w:val="Normal"/>
    <w:next w:val="Normal"/>
    <w:uiPriority w:val="35"/>
    <w:unhideWhenUsed/>
    <w:qFormat/>
    <w:rsid w:val="00DE5A7D"/>
    <w:pPr>
      <w:spacing w:after="200" w:line="240" w:lineRule="auto"/>
    </w:pPr>
    <w:rPr>
      <w:i/>
      <w:iCs/>
      <w:color w:val="44546A" w:themeColor="text2"/>
      <w:sz w:val="18"/>
      <w:szCs w:val="18"/>
    </w:rPr>
  </w:style>
  <w:style w:type="character" w:customStyle="1" w:styleId="Ttulo1Char">
    <w:name w:val="Título 1 Char"/>
    <w:basedOn w:val="Fontepargpadro"/>
    <w:link w:val="Ttulo1"/>
    <w:uiPriority w:val="9"/>
    <w:rsid w:val="00D00523"/>
    <w:rPr>
      <w:rFonts w:asciiTheme="majorHAnsi" w:eastAsiaTheme="majorEastAsia" w:hAnsiTheme="majorHAnsi" w:cstheme="majorBidi"/>
      <w:color w:val="2E74B5" w:themeColor="accent1" w:themeShade="BF"/>
      <w:sz w:val="32"/>
      <w:szCs w:val="32"/>
    </w:rPr>
  </w:style>
  <w:style w:type="paragraph" w:styleId="Remissivo1">
    <w:name w:val="index 1"/>
    <w:basedOn w:val="Normal"/>
    <w:next w:val="Normal"/>
    <w:autoRedefine/>
    <w:uiPriority w:val="99"/>
    <w:semiHidden/>
    <w:unhideWhenUsed/>
    <w:rsid w:val="004E1454"/>
    <w:pPr>
      <w:spacing w:after="0" w:line="240" w:lineRule="auto"/>
      <w:ind w:left="220" w:hanging="220"/>
    </w:pPr>
  </w:style>
  <w:style w:type="paragraph" w:styleId="ndicedeilustraes">
    <w:name w:val="table of figures"/>
    <w:basedOn w:val="Normal"/>
    <w:next w:val="Normal"/>
    <w:uiPriority w:val="99"/>
    <w:unhideWhenUsed/>
    <w:rsid w:val="00EF70E1"/>
    <w:pPr>
      <w:spacing w:after="0"/>
    </w:pPr>
  </w:style>
  <w:style w:type="character" w:customStyle="1" w:styleId="Ttulo3Char">
    <w:name w:val="Título 3 Char"/>
    <w:basedOn w:val="Fontepargpadro"/>
    <w:link w:val="Ttulo3"/>
    <w:uiPriority w:val="9"/>
    <w:rsid w:val="00D00523"/>
    <w:rPr>
      <w:rFonts w:asciiTheme="majorHAnsi" w:eastAsiaTheme="majorEastAsia" w:hAnsiTheme="majorHAnsi" w:cstheme="majorBidi"/>
      <w:color w:val="1F4D78" w:themeColor="accent1" w:themeShade="7F"/>
      <w:sz w:val="24"/>
      <w:szCs w:val="24"/>
    </w:rPr>
  </w:style>
  <w:style w:type="paragraph" w:styleId="SemEspaamento">
    <w:name w:val="No Spacing"/>
    <w:uiPriority w:val="1"/>
    <w:qFormat/>
    <w:rsid w:val="00D00523"/>
    <w:pPr>
      <w:spacing w:after="0" w:line="240" w:lineRule="auto"/>
    </w:pPr>
  </w:style>
  <w:style w:type="paragraph" w:styleId="CabealhodoSumrio">
    <w:name w:val="TOC Heading"/>
    <w:basedOn w:val="Ttulo1"/>
    <w:next w:val="Normal"/>
    <w:uiPriority w:val="39"/>
    <w:unhideWhenUsed/>
    <w:qFormat/>
    <w:rsid w:val="00D00523"/>
    <w:pPr>
      <w:outlineLvl w:val="9"/>
    </w:pPr>
    <w:rPr>
      <w:lang w:eastAsia="pt-BR"/>
    </w:rPr>
  </w:style>
  <w:style w:type="paragraph" w:styleId="Sumrio1">
    <w:name w:val="toc 1"/>
    <w:basedOn w:val="Normal"/>
    <w:next w:val="Normal"/>
    <w:autoRedefine/>
    <w:uiPriority w:val="39"/>
    <w:unhideWhenUsed/>
    <w:rsid w:val="002E68B6"/>
    <w:pPr>
      <w:tabs>
        <w:tab w:val="right" w:leader="dot" w:pos="8494"/>
      </w:tabs>
      <w:spacing w:after="0" w:line="360" w:lineRule="auto"/>
    </w:pPr>
    <w:rPr>
      <w:rFonts w:ascii="Times New Roman" w:hAnsi="Times New Roman" w:cs="Times New Roman"/>
      <w:noProof/>
      <w:sz w:val="24"/>
      <w:szCs w:val="24"/>
    </w:rPr>
  </w:style>
  <w:style w:type="paragraph" w:styleId="Sumrio2">
    <w:name w:val="toc 2"/>
    <w:basedOn w:val="Normal"/>
    <w:next w:val="Normal"/>
    <w:autoRedefine/>
    <w:uiPriority w:val="39"/>
    <w:unhideWhenUsed/>
    <w:rsid w:val="00D00523"/>
    <w:pPr>
      <w:spacing w:after="100"/>
      <w:ind w:left="220"/>
    </w:pPr>
  </w:style>
  <w:style w:type="paragraph" w:styleId="Sumrio3">
    <w:name w:val="toc 3"/>
    <w:basedOn w:val="Normal"/>
    <w:next w:val="Normal"/>
    <w:autoRedefine/>
    <w:uiPriority w:val="39"/>
    <w:unhideWhenUsed/>
    <w:rsid w:val="00D00523"/>
    <w:pPr>
      <w:spacing w:after="100"/>
      <w:ind w:left="440"/>
    </w:pPr>
  </w:style>
  <w:style w:type="paragraph" w:styleId="Pr-formataoHTML">
    <w:name w:val="HTML Preformatted"/>
    <w:basedOn w:val="Normal"/>
    <w:link w:val="Pr-formataoHTMLChar"/>
    <w:uiPriority w:val="99"/>
    <w:semiHidden/>
    <w:unhideWhenUsed/>
    <w:rsid w:val="0060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0655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693489">
      <w:bodyDiv w:val="1"/>
      <w:marLeft w:val="0"/>
      <w:marRight w:val="0"/>
      <w:marTop w:val="0"/>
      <w:marBottom w:val="0"/>
      <w:divBdr>
        <w:top w:val="none" w:sz="0" w:space="0" w:color="auto"/>
        <w:left w:val="none" w:sz="0" w:space="0" w:color="auto"/>
        <w:bottom w:val="none" w:sz="0" w:space="0" w:color="auto"/>
        <w:right w:val="none" w:sz="0" w:space="0" w:color="auto"/>
      </w:divBdr>
    </w:div>
    <w:div w:id="334845876">
      <w:bodyDiv w:val="1"/>
      <w:marLeft w:val="0"/>
      <w:marRight w:val="0"/>
      <w:marTop w:val="0"/>
      <w:marBottom w:val="0"/>
      <w:divBdr>
        <w:top w:val="none" w:sz="0" w:space="0" w:color="auto"/>
        <w:left w:val="none" w:sz="0" w:space="0" w:color="auto"/>
        <w:bottom w:val="none" w:sz="0" w:space="0" w:color="auto"/>
        <w:right w:val="none" w:sz="0" w:space="0" w:color="auto"/>
      </w:divBdr>
    </w:div>
    <w:div w:id="476841584">
      <w:bodyDiv w:val="1"/>
      <w:marLeft w:val="0"/>
      <w:marRight w:val="0"/>
      <w:marTop w:val="0"/>
      <w:marBottom w:val="0"/>
      <w:divBdr>
        <w:top w:val="none" w:sz="0" w:space="0" w:color="auto"/>
        <w:left w:val="none" w:sz="0" w:space="0" w:color="auto"/>
        <w:bottom w:val="none" w:sz="0" w:space="0" w:color="auto"/>
        <w:right w:val="none" w:sz="0" w:space="0" w:color="auto"/>
      </w:divBdr>
    </w:div>
    <w:div w:id="655383178">
      <w:bodyDiv w:val="1"/>
      <w:marLeft w:val="0"/>
      <w:marRight w:val="0"/>
      <w:marTop w:val="0"/>
      <w:marBottom w:val="0"/>
      <w:divBdr>
        <w:top w:val="none" w:sz="0" w:space="0" w:color="auto"/>
        <w:left w:val="none" w:sz="0" w:space="0" w:color="auto"/>
        <w:bottom w:val="none" w:sz="0" w:space="0" w:color="auto"/>
        <w:right w:val="none" w:sz="0" w:space="0" w:color="auto"/>
      </w:divBdr>
    </w:div>
    <w:div w:id="780952407">
      <w:bodyDiv w:val="1"/>
      <w:marLeft w:val="0"/>
      <w:marRight w:val="0"/>
      <w:marTop w:val="0"/>
      <w:marBottom w:val="0"/>
      <w:divBdr>
        <w:top w:val="none" w:sz="0" w:space="0" w:color="auto"/>
        <w:left w:val="none" w:sz="0" w:space="0" w:color="auto"/>
        <w:bottom w:val="none" w:sz="0" w:space="0" w:color="auto"/>
        <w:right w:val="none" w:sz="0" w:space="0" w:color="auto"/>
      </w:divBdr>
    </w:div>
    <w:div w:id="1110777935">
      <w:bodyDiv w:val="1"/>
      <w:marLeft w:val="0"/>
      <w:marRight w:val="0"/>
      <w:marTop w:val="0"/>
      <w:marBottom w:val="0"/>
      <w:divBdr>
        <w:top w:val="none" w:sz="0" w:space="0" w:color="auto"/>
        <w:left w:val="none" w:sz="0" w:space="0" w:color="auto"/>
        <w:bottom w:val="none" w:sz="0" w:space="0" w:color="auto"/>
        <w:right w:val="none" w:sz="0" w:space="0" w:color="auto"/>
      </w:divBdr>
    </w:div>
    <w:div w:id="1167208284">
      <w:bodyDiv w:val="1"/>
      <w:marLeft w:val="0"/>
      <w:marRight w:val="0"/>
      <w:marTop w:val="0"/>
      <w:marBottom w:val="0"/>
      <w:divBdr>
        <w:top w:val="none" w:sz="0" w:space="0" w:color="auto"/>
        <w:left w:val="none" w:sz="0" w:space="0" w:color="auto"/>
        <w:bottom w:val="none" w:sz="0" w:space="0" w:color="auto"/>
        <w:right w:val="none" w:sz="0" w:space="0" w:color="auto"/>
      </w:divBdr>
    </w:div>
    <w:div w:id="1205873877">
      <w:bodyDiv w:val="1"/>
      <w:marLeft w:val="0"/>
      <w:marRight w:val="0"/>
      <w:marTop w:val="0"/>
      <w:marBottom w:val="0"/>
      <w:divBdr>
        <w:top w:val="none" w:sz="0" w:space="0" w:color="auto"/>
        <w:left w:val="none" w:sz="0" w:space="0" w:color="auto"/>
        <w:bottom w:val="none" w:sz="0" w:space="0" w:color="auto"/>
        <w:right w:val="none" w:sz="0" w:space="0" w:color="auto"/>
      </w:divBdr>
    </w:div>
    <w:div w:id="1525561094">
      <w:bodyDiv w:val="1"/>
      <w:marLeft w:val="0"/>
      <w:marRight w:val="0"/>
      <w:marTop w:val="0"/>
      <w:marBottom w:val="0"/>
      <w:divBdr>
        <w:top w:val="none" w:sz="0" w:space="0" w:color="auto"/>
        <w:left w:val="none" w:sz="0" w:space="0" w:color="auto"/>
        <w:bottom w:val="none" w:sz="0" w:space="0" w:color="auto"/>
        <w:right w:val="none" w:sz="0" w:space="0" w:color="auto"/>
      </w:divBdr>
    </w:div>
    <w:div w:id="1806847202">
      <w:bodyDiv w:val="1"/>
      <w:marLeft w:val="0"/>
      <w:marRight w:val="0"/>
      <w:marTop w:val="0"/>
      <w:marBottom w:val="0"/>
      <w:divBdr>
        <w:top w:val="none" w:sz="0" w:space="0" w:color="auto"/>
        <w:left w:val="none" w:sz="0" w:space="0" w:color="auto"/>
        <w:bottom w:val="none" w:sz="0" w:space="0" w:color="auto"/>
        <w:right w:val="none" w:sz="0" w:space="0" w:color="auto"/>
      </w:divBdr>
    </w:div>
    <w:div w:id="1818957632">
      <w:bodyDiv w:val="1"/>
      <w:marLeft w:val="0"/>
      <w:marRight w:val="0"/>
      <w:marTop w:val="0"/>
      <w:marBottom w:val="0"/>
      <w:divBdr>
        <w:top w:val="none" w:sz="0" w:space="0" w:color="auto"/>
        <w:left w:val="none" w:sz="0" w:space="0" w:color="auto"/>
        <w:bottom w:val="none" w:sz="0" w:space="0" w:color="auto"/>
        <w:right w:val="none" w:sz="0" w:space="0" w:color="auto"/>
      </w:divBdr>
    </w:div>
    <w:div w:id="1921791939">
      <w:bodyDiv w:val="1"/>
      <w:marLeft w:val="0"/>
      <w:marRight w:val="0"/>
      <w:marTop w:val="0"/>
      <w:marBottom w:val="0"/>
      <w:divBdr>
        <w:top w:val="none" w:sz="0" w:space="0" w:color="auto"/>
        <w:left w:val="none" w:sz="0" w:space="0" w:color="auto"/>
        <w:bottom w:val="none" w:sz="0" w:space="0" w:color="auto"/>
        <w:right w:val="none" w:sz="0" w:space="0" w:color="auto"/>
      </w:divBdr>
    </w:div>
    <w:div w:id="20214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idades.ibge.gov.br/painel/historico.php?lang=&amp;codmun=430215&amp;search=rio-grande-do-sul|boa-vista-das-missoes" TargetMode="External"/><Relationship Id="rId18" Type="http://schemas.openxmlformats.org/officeDocument/2006/relationships/header" Target="header1.xml"/><Relationship Id="rId3" Type="http://schemas.openxmlformats.org/officeDocument/2006/relationships/styles" Target="styles.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nangrad.org.br/pdf/2017_ENANGRAD104.pdf" TargetMode="External"/><Relationship Id="rId17" Type="http://schemas.openxmlformats.org/officeDocument/2006/relationships/hyperlink" Target="http://www.boavistadasmissoes.rs.gov.br/cidade%20%3e%20Acesso" TargetMode="External"/><Relationship Id="rId2" Type="http://schemas.openxmlformats.org/officeDocument/2006/relationships/numbering" Target="numbering.xml"/><Relationship Id="rId16" Type="http://schemas.openxmlformats.org/officeDocument/2006/relationships/hyperlink" Target="http://revista.univem.edu.br/1simposioconst/article/view/12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td.ndc.uff.br/tde_arquivos/14/TDE-2006-10-06T115043Z-455/Publico/Dissertacao%20Alfredo%20Bravo.pdf" TargetMode="External"/><Relationship Id="rId5" Type="http://schemas.openxmlformats.org/officeDocument/2006/relationships/webSettings" Target="webSettings.xml"/><Relationship Id="rId15" Type="http://schemas.openxmlformats.org/officeDocument/2006/relationships/hyperlink" Target="http://www.scielo.br/pdf/ci/v36n1/a09v36n1.pdf"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file:///C:/Users/User/Downloads/197-1203-1-PB.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Planilha_do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
          <c:w val="0.83418011718431717"/>
          <c:h val="0.91130820399113077"/>
        </c:manualLayout>
      </c:layout>
      <c:pie3DChart>
        <c:varyColors val="1"/>
        <c:ser>
          <c:idx val="0"/>
          <c:order val="0"/>
          <c:tx>
            <c:strRef>
              <c:f>Plan1!$B$1</c:f>
              <c:strCache>
                <c:ptCount val="1"/>
                <c:pt idx="0">
                  <c:v>Vendas</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DEEC-4949-92B5-3EFE829C323E}"/>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DEEC-4949-92B5-3EFE829C323E}"/>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DEEC-4949-92B5-3EFE829C323E}"/>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DEEC-4949-92B5-3EFE829C323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Plan1!$A$2:$A$5</c:f>
              <c:strCache>
                <c:ptCount val="4"/>
                <c:pt idx="0">
                  <c:v>De 25 a 30</c:v>
                </c:pt>
                <c:pt idx="1">
                  <c:v> De 31 a 36</c:v>
                </c:pt>
                <c:pt idx="2">
                  <c:v> De 37 a 42</c:v>
                </c:pt>
                <c:pt idx="3">
                  <c:v> De 43 a 48</c:v>
                </c:pt>
              </c:strCache>
            </c:strRef>
          </c:cat>
          <c:val>
            <c:numRef>
              <c:f>Plan1!$B$2:$B$5</c:f>
              <c:numCache>
                <c:formatCode>General</c:formatCode>
                <c:ptCount val="4"/>
                <c:pt idx="0">
                  <c:v>4</c:v>
                </c:pt>
                <c:pt idx="1">
                  <c:v>2</c:v>
                </c:pt>
                <c:pt idx="2">
                  <c:v>5</c:v>
                </c:pt>
                <c:pt idx="3">
                  <c:v>2</c:v>
                </c:pt>
              </c:numCache>
            </c:numRef>
          </c:val>
          <c:extLst xmlns:c16r2="http://schemas.microsoft.com/office/drawing/2015/06/chart">
            <c:ext xmlns:c16="http://schemas.microsoft.com/office/drawing/2014/chart" uri="{C3380CC4-5D6E-409C-BE32-E72D297353CC}">
              <c16:uniqueId val="{00000008-DEEC-4949-92B5-3EFE829C323E}"/>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0398620206144267"/>
          <c:y val="0.33928458942632173"/>
          <c:w val="0.14363819000739386"/>
          <c:h val="0.321430821147356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8691796008869186E-2"/>
          <c:w val="0.62753516640617479"/>
          <c:h val="0.91130820399113077"/>
        </c:manualLayout>
      </c:layout>
      <c:pie3DChart>
        <c:varyColors val="1"/>
        <c:ser>
          <c:idx val="0"/>
          <c:order val="0"/>
          <c:tx>
            <c:strRef>
              <c:f>Plan1!$B$1</c:f>
              <c:strCache>
                <c:ptCount val="1"/>
                <c:pt idx="0">
                  <c:v>Vendas</c:v>
                </c:pt>
              </c:strCache>
            </c:strRef>
          </c:tx>
          <c:dPt>
            <c:idx val="0"/>
            <c:bubble3D val="0"/>
            <c:spPr>
              <a:solidFill>
                <a:schemeClr val="accent1">
                  <a:shade val="53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EE8F-492E-9204-1943721A763B}"/>
              </c:ext>
            </c:extLst>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EE8F-492E-9204-1943721A763B}"/>
              </c:ext>
            </c:extLst>
          </c:dPt>
          <c:dPt>
            <c:idx val="2"/>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EE8F-492E-9204-1943721A763B}"/>
              </c:ext>
            </c:extLst>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EE8F-492E-9204-1943721A763B}"/>
              </c:ext>
            </c:extLst>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EE8F-492E-9204-1943721A763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Plan1!$A$2:$A$6</c:f>
              <c:strCache>
                <c:ptCount val="5"/>
                <c:pt idx="0">
                  <c:v>Ensino Fundamental Completo </c:v>
                </c:pt>
                <c:pt idx="1">
                  <c:v>Ensino Medio Completo</c:v>
                </c:pt>
                <c:pt idx="2">
                  <c:v>Ensino Superior Completo</c:v>
                </c:pt>
                <c:pt idx="3">
                  <c:v>Pós Graduação Completa</c:v>
                </c:pt>
                <c:pt idx="4">
                  <c:v>Pós Graduação Incompleta</c:v>
                </c:pt>
              </c:strCache>
            </c:strRef>
          </c:cat>
          <c:val>
            <c:numRef>
              <c:f>Plan1!$B$2:$B$6</c:f>
              <c:numCache>
                <c:formatCode>General</c:formatCode>
                <c:ptCount val="5"/>
                <c:pt idx="0">
                  <c:v>1</c:v>
                </c:pt>
                <c:pt idx="1">
                  <c:v>3</c:v>
                </c:pt>
                <c:pt idx="2">
                  <c:v>4</c:v>
                </c:pt>
                <c:pt idx="3">
                  <c:v>2</c:v>
                </c:pt>
                <c:pt idx="4">
                  <c:v>3</c:v>
                </c:pt>
              </c:numCache>
            </c:numRef>
          </c:val>
          <c:extLst xmlns:c16r2="http://schemas.microsoft.com/office/drawing/2015/06/chart">
            <c:ext xmlns:c16="http://schemas.microsoft.com/office/drawing/2014/chart" uri="{C3380CC4-5D6E-409C-BE32-E72D297353CC}">
              <c16:uniqueId val="{0000000A-EE8F-492E-9204-1943721A763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Entry>
      <c:legendEntry>
        <c:idx val="2"/>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Entry>
      <c:legendEntry>
        <c:idx val="3"/>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Entry>
      <c:legendEntry>
        <c:idx val="4"/>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Plan1!$B$1</c:f>
              <c:strCache>
                <c:ptCount val="1"/>
                <c:pt idx="0">
                  <c:v>Vendas</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595-45C0-8677-138417621F4D}"/>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595-45C0-8677-138417621F4D}"/>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9595-45C0-8677-138417621F4D}"/>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9595-45C0-8677-138417621F4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Plan1!$A$2:$A$5</c:f>
              <c:strCache>
                <c:ptCount val="4"/>
                <c:pt idx="0">
                  <c:v>De  1 a 5</c:v>
                </c:pt>
                <c:pt idx="1">
                  <c:v>De 6 a 11</c:v>
                </c:pt>
                <c:pt idx="2">
                  <c:v>De 12 a 17</c:v>
                </c:pt>
                <c:pt idx="3">
                  <c:v>DE 18 a 23</c:v>
                </c:pt>
              </c:strCache>
            </c:strRef>
          </c:cat>
          <c:val>
            <c:numRef>
              <c:f>Plan1!$B$2:$B$5</c:f>
              <c:numCache>
                <c:formatCode>General</c:formatCode>
                <c:ptCount val="4"/>
                <c:pt idx="0">
                  <c:v>5</c:v>
                </c:pt>
                <c:pt idx="1">
                  <c:v>1</c:v>
                </c:pt>
                <c:pt idx="2">
                  <c:v>4</c:v>
                </c:pt>
                <c:pt idx="3">
                  <c:v>3</c:v>
                </c:pt>
              </c:numCache>
            </c:numRef>
          </c:val>
          <c:extLst xmlns:c16r2="http://schemas.microsoft.com/office/drawing/2015/06/chart">
            <c:ext xmlns:c16="http://schemas.microsoft.com/office/drawing/2014/chart" uri="{C3380CC4-5D6E-409C-BE32-E72D297353CC}">
              <c16:uniqueId val="{00000008-9595-45C0-8677-138417621F4D}"/>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1054399597040017"/>
          <c:y val="0.36393761100362354"/>
          <c:w val="0.13066014325819808"/>
          <c:h val="0.272124460556117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5641-109B-45C0-AB3C-87B4C5BA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6516</Words>
  <Characters>35189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2018-09-06T13:02:00Z</cp:lastPrinted>
  <dcterms:created xsi:type="dcterms:W3CDTF">2018-10-30T11:52:00Z</dcterms:created>
  <dcterms:modified xsi:type="dcterms:W3CDTF">2018-11-15T21:37:00Z</dcterms:modified>
</cp:coreProperties>
</file>